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77" w:rsidRDefault="00D96971">
      <w:pPr>
        <w:spacing w:after="382" w:line="259" w:lineRule="auto"/>
        <w:ind w:left="3405" w:firstLine="0"/>
        <w:jc w:val="left"/>
      </w:pPr>
      <w:bookmarkStart w:id="0" w:name="_GoBack"/>
      <w:bookmarkEnd w:id="0"/>
      <w:r>
        <w:rPr>
          <w:noProof/>
        </w:rPr>
        <w:tab/>
      </w:r>
    </w:p>
    <w:p w:rsidR="00463C77" w:rsidRDefault="00DE5AB8" w:rsidP="00FB7B62">
      <w:pPr>
        <w:spacing w:after="0" w:line="259" w:lineRule="auto"/>
        <w:ind w:left="1916" w:firstLine="0"/>
        <w:jc w:val="left"/>
      </w:pPr>
      <w:r>
        <w:rPr>
          <w:b/>
          <w:sz w:val="52"/>
        </w:rPr>
        <w:t xml:space="preserve"> </w:t>
      </w:r>
    </w:p>
    <w:p w:rsidR="00D76398" w:rsidRDefault="00D96971" w:rsidP="00D96971">
      <w:pPr>
        <w:tabs>
          <w:tab w:val="left" w:pos="5565"/>
        </w:tabs>
        <w:spacing w:after="0" w:line="259" w:lineRule="auto"/>
        <w:ind w:right="49"/>
        <w:jc w:val="left"/>
      </w:pPr>
      <w:r>
        <w:tab/>
      </w:r>
    </w:p>
    <w:p w:rsidR="00D76398" w:rsidRDefault="00D76398">
      <w:pPr>
        <w:spacing w:after="0" w:line="259" w:lineRule="auto"/>
        <w:ind w:right="49"/>
        <w:jc w:val="center"/>
        <w:rPr>
          <w:b/>
          <w:sz w:val="40"/>
          <w:szCs w:val="40"/>
        </w:rPr>
      </w:pPr>
    </w:p>
    <w:p w:rsidR="00FB7B62" w:rsidRDefault="00FB7B62">
      <w:pPr>
        <w:spacing w:after="0" w:line="259" w:lineRule="auto"/>
        <w:ind w:right="49"/>
        <w:jc w:val="center"/>
        <w:rPr>
          <w:b/>
          <w:sz w:val="40"/>
          <w:szCs w:val="40"/>
        </w:rPr>
      </w:pPr>
    </w:p>
    <w:p w:rsidR="00D511F9" w:rsidRDefault="00D76398" w:rsidP="00D511F9">
      <w:pPr>
        <w:spacing w:after="0" w:line="259" w:lineRule="auto"/>
        <w:ind w:right="49"/>
        <w:jc w:val="center"/>
        <w:rPr>
          <w:b/>
          <w:sz w:val="40"/>
          <w:szCs w:val="40"/>
        </w:rPr>
      </w:pPr>
      <w:r>
        <w:rPr>
          <w:b/>
          <w:sz w:val="40"/>
          <w:szCs w:val="40"/>
        </w:rPr>
        <w:t xml:space="preserve"> </w:t>
      </w:r>
    </w:p>
    <w:p w:rsidR="00463C77" w:rsidRDefault="00D76398" w:rsidP="00D511F9">
      <w:pPr>
        <w:spacing w:after="0" w:line="259" w:lineRule="auto"/>
        <w:ind w:right="49"/>
        <w:jc w:val="center"/>
      </w:pPr>
      <w:r w:rsidRPr="00D76398">
        <w:rPr>
          <w:b/>
          <w:sz w:val="40"/>
          <w:szCs w:val="40"/>
        </w:rPr>
        <w:t>Toot Hill School and College</w:t>
      </w:r>
      <w:r w:rsidR="00DE5AB8">
        <w:rPr>
          <w:b/>
          <w:sz w:val="28"/>
        </w:rPr>
        <w:t xml:space="preserve"> </w:t>
      </w:r>
      <w:r w:rsidR="00D96971">
        <w:rPr>
          <w:b/>
          <w:sz w:val="28"/>
        </w:rPr>
        <w:tab/>
      </w:r>
    </w:p>
    <w:p w:rsidR="00463C77" w:rsidRDefault="00DE5AB8">
      <w:pPr>
        <w:spacing w:after="0" w:line="259" w:lineRule="auto"/>
        <w:ind w:left="0" w:firstLine="0"/>
        <w:jc w:val="left"/>
      </w:pPr>
      <w:r>
        <w:rPr>
          <w:b/>
          <w:sz w:val="40"/>
        </w:rPr>
        <w:t xml:space="preserve"> </w:t>
      </w:r>
    </w:p>
    <w:p w:rsidR="00463C77" w:rsidRDefault="00DE5AB8">
      <w:pPr>
        <w:spacing w:after="0" w:line="259" w:lineRule="auto"/>
        <w:ind w:left="59" w:firstLine="0"/>
        <w:jc w:val="center"/>
      </w:pPr>
      <w:r>
        <w:rPr>
          <w:b/>
          <w:sz w:val="40"/>
        </w:rPr>
        <w:t xml:space="preserve"> </w:t>
      </w:r>
    </w:p>
    <w:p w:rsidR="00FB7B62" w:rsidRDefault="00DE5AB8" w:rsidP="00FB7B62">
      <w:pPr>
        <w:spacing w:after="0" w:line="259" w:lineRule="auto"/>
        <w:ind w:left="22" w:firstLine="0"/>
        <w:jc w:val="center"/>
        <w:rPr>
          <w:b/>
          <w:sz w:val="40"/>
        </w:rPr>
      </w:pPr>
      <w:r>
        <w:rPr>
          <w:b/>
          <w:sz w:val="40"/>
        </w:rPr>
        <w:t>Careers Education and Information,</w:t>
      </w:r>
    </w:p>
    <w:p w:rsidR="00FB7B62" w:rsidRDefault="00DE5AB8" w:rsidP="00FB7B62">
      <w:pPr>
        <w:spacing w:after="0" w:line="259" w:lineRule="auto"/>
        <w:ind w:left="22" w:firstLine="0"/>
        <w:jc w:val="center"/>
        <w:rPr>
          <w:b/>
          <w:sz w:val="40"/>
        </w:rPr>
      </w:pPr>
      <w:r>
        <w:rPr>
          <w:b/>
          <w:sz w:val="40"/>
        </w:rPr>
        <w:t>Advice and Guidance</w:t>
      </w:r>
      <w:r w:rsidR="00B924F5">
        <w:rPr>
          <w:b/>
          <w:sz w:val="40"/>
        </w:rPr>
        <w:t xml:space="preserve"> (CEIAG)</w:t>
      </w:r>
    </w:p>
    <w:p w:rsidR="00463C77" w:rsidRDefault="00DE5AB8" w:rsidP="00FB7B62">
      <w:pPr>
        <w:spacing w:after="0" w:line="259" w:lineRule="auto"/>
        <w:ind w:left="22" w:firstLine="0"/>
        <w:jc w:val="center"/>
        <w:rPr>
          <w:b/>
          <w:sz w:val="40"/>
        </w:rPr>
      </w:pPr>
      <w:r>
        <w:rPr>
          <w:b/>
          <w:sz w:val="40"/>
        </w:rPr>
        <w:t>Policy</w:t>
      </w:r>
    </w:p>
    <w:p w:rsidR="00FB7B62" w:rsidRDefault="00100281" w:rsidP="00FB7B62">
      <w:pPr>
        <w:spacing w:after="0" w:line="259" w:lineRule="auto"/>
        <w:ind w:left="22" w:firstLine="0"/>
        <w:jc w:val="center"/>
        <w:rPr>
          <w:b/>
          <w:sz w:val="40"/>
        </w:rPr>
      </w:pPr>
      <w:r>
        <w:rPr>
          <w:b/>
          <w:sz w:val="40"/>
        </w:rPr>
        <w:t>September 2019</w:t>
      </w:r>
    </w:p>
    <w:p w:rsidR="00FB7B62" w:rsidRDefault="00FB7B62" w:rsidP="00FB7B62">
      <w:pPr>
        <w:spacing w:after="0" w:line="259" w:lineRule="auto"/>
        <w:ind w:left="22" w:firstLine="0"/>
        <w:jc w:val="center"/>
        <w:rPr>
          <w:b/>
          <w:sz w:val="40"/>
        </w:rPr>
      </w:pPr>
    </w:p>
    <w:p w:rsidR="00463C77" w:rsidRDefault="00DE5AB8">
      <w:pPr>
        <w:spacing w:after="0" w:line="259" w:lineRule="auto"/>
        <w:ind w:left="59" w:firstLine="0"/>
        <w:jc w:val="center"/>
      </w:pPr>
      <w:r>
        <w:rPr>
          <w:b/>
          <w:sz w:val="40"/>
        </w:rPr>
        <w:t xml:space="preserve"> </w:t>
      </w:r>
    </w:p>
    <w:p w:rsidR="00463C77" w:rsidRDefault="00463C77">
      <w:pPr>
        <w:spacing w:after="0" w:line="259" w:lineRule="auto"/>
        <w:ind w:left="26" w:firstLine="0"/>
        <w:jc w:val="center"/>
      </w:pPr>
    </w:p>
    <w:p w:rsidR="00463C77" w:rsidRDefault="00DE5AB8">
      <w:pPr>
        <w:spacing w:after="0" w:line="259" w:lineRule="auto"/>
        <w:ind w:left="0" w:firstLine="0"/>
        <w:jc w:val="left"/>
      </w:pPr>
      <w:r>
        <w:rPr>
          <w:b/>
          <w:sz w:val="28"/>
        </w:rPr>
        <w:t xml:space="preserve"> </w:t>
      </w:r>
    </w:p>
    <w:p w:rsidR="00463C77" w:rsidRDefault="00DE5AB8">
      <w:pPr>
        <w:spacing w:after="0" w:line="259" w:lineRule="auto"/>
        <w:ind w:left="0" w:firstLine="0"/>
        <w:jc w:val="left"/>
      </w:pPr>
      <w:r>
        <w:rPr>
          <w:b/>
          <w:sz w:val="28"/>
        </w:rPr>
        <w:t xml:space="preserve"> </w:t>
      </w:r>
    </w:p>
    <w:p w:rsidR="00463C77" w:rsidRDefault="00DE5AB8">
      <w:pPr>
        <w:spacing w:after="0" w:line="259" w:lineRule="auto"/>
        <w:ind w:left="0" w:firstLine="0"/>
        <w:jc w:val="left"/>
      </w:pPr>
      <w:r>
        <w:rPr>
          <w:b/>
          <w:sz w:val="20"/>
        </w:rPr>
        <w:t xml:space="preserve"> </w:t>
      </w:r>
    </w:p>
    <w:p w:rsidR="00463C77" w:rsidRDefault="00DE5AB8">
      <w:pPr>
        <w:spacing w:after="0" w:line="259" w:lineRule="auto"/>
        <w:ind w:left="0" w:firstLine="0"/>
        <w:jc w:val="left"/>
      </w:pPr>
      <w:r>
        <w:rPr>
          <w:b/>
          <w:sz w:val="20"/>
        </w:rPr>
        <w:t xml:space="preserve"> </w:t>
      </w:r>
    </w:p>
    <w:p w:rsidR="00463C77" w:rsidRDefault="00DE5AB8">
      <w:pPr>
        <w:spacing w:after="2" w:line="259" w:lineRule="auto"/>
        <w:ind w:left="0" w:firstLine="0"/>
        <w:jc w:val="left"/>
      </w:pPr>
      <w:r>
        <w:rPr>
          <w:b/>
          <w:sz w:val="20"/>
        </w:rPr>
        <w:t xml:space="preserve"> </w:t>
      </w:r>
    </w:p>
    <w:p w:rsidR="00463C77" w:rsidRDefault="00DE5AB8">
      <w:pPr>
        <w:tabs>
          <w:tab w:val="center" w:pos="4801"/>
        </w:tabs>
        <w:ind w:left="-15" w:firstLine="0"/>
        <w:jc w:val="left"/>
      </w:pPr>
      <w:r>
        <w:rPr>
          <w:b/>
        </w:rPr>
        <w:t xml:space="preserve">School Lead:  </w:t>
      </w:r>
      <w:r w:rsidR="00FB7B62">
        <w:rPr>
          <w:b/>
        </w:rPr>
        <w:t xml:space="preserve">    Fiona Farmer</w:t>
      </w:r>
      <w:r w:rsidR="00D76398">
        <w:rPr>
          <w:b/>
        </w:rPr>
        <w:t xml:space="preserve">  </w:t>
      </w:r>
      <w:r>
        <w:rPr>
          <w:b/>
        </w:rPr>
        <w:tab/>
        <w:t xml:space="preserve"> </w:t>
      </w:r>
    </w:p>
    <w:p w:rsidR="00463C77" w:rsidRDefault="00DE5AB8">
      <w:pPr>
        <w:spacing w:after="0" w:line="259" w:lineRule="auto"/>
        <w:ind w:left="0" w:firstLine="0"/>
        <w:jc w:val="left"/>
      </w:pPr>
      <w:r>
        <w:rPr>
          <w:b/>
        </w:rPr>
        <w:t xml:space="preserve"> </w:t>
      </w:r>
    </w:p>
    <w:p w:rsidR="00463C77" w:rsidRDefault="00DE5AB8">
      <w:pPr>
        <w:tabs>
          <w:tab w:val="center" w:pos="3438"/>
        </w:tabs>
        <w:ind w:left="-15" w:firstLine="0"/>
        <w:jc w:val="left"/>
      </w:pPr>
      <w:r>
        <w:rPr>
          <w:b/>
        </w:rPr>
        <w:t xml:space="preserve">Governor Lead: </w:t>
      </w:r>
      <w:r w:rsidR="00FB7B62">
        <w:rPr>
          <w:b/>
        </w:rPr>
        <w:t>Tricia</w:t>
      </w:r>
      <w:r w:rsidR="00100281">
        <w:rPr>
          <w:b/>
        </w:rPr>
        <w:t xml:space="preserve"> Pedlar, Chair of Governors</w:t>
      </w:r>
    </w:p>
    <w:p w:rsidR="00463C77" w:rsidRDefault="00DE5AB8">
      <w:pPr>
        <w:spacing w:after="0" w:line="259" w:lineRule="auto"/>
        <w:ind w:left="0" w:firstLine="0"/>
        <w:jc w:val="left"/>
      </w:pPr>
      <w:r>
        <w:rPr>
          <w:b/>
        </w:rPr>
        <w:t xml:space="preserve"> </w:t>
      </w:r>
    </w:p>
    <w:p w:rsidR="00463C77" w:rsidRDefault="00DE5AB8">
      <w:pPr>
        <w:spacing w:after="0" w:line="259" w:lineRule="auto"/>
        <w:ind w:left="0" w:firstLine="0"/>
        <w:jc w:val="left"/>
      </w:pPr>
      <w:r>
        <w:rPr>
          <w:b/>
        </w:rPr>
        <w:t xml:space="preserve"> </w:t>
      </w:r>
    </w:p>
    <w:p w:rsidR="00463C77" w:rsidRDefault="00DE5AB8">
      <w:pPr>
        <w:spacing w:after="0" w:line="259" w:lineRule="auto"/>
        <w:ind w:left="0" w:firstLine="0"/>
        <w:jc w:val="left"/>
      </w:pPr>
      <w:r>
        <w:rPr>
          <w:b/>
        </w:rPr>
        <w:t xml:space="preserve"> </w:t>
      </w:r>
    </w:p>
    <w:tbl>
      <w:tblPr>
        <w:tblStyle w:val="TableGrid"/>
        <w:tblW w:w="3969" w:type="dxa"/>
        <w:tblInd w:w="0" w:type="dxa"/>
        <w:tblLook w:val="04A0" w:firstRow="1" w:lastRow="0" w:firstColumn="1" w:lastColumn="0" w:noHBand="0" w:noVBand="1"/>
      </w:tblPr>
      <w:tblGrid>
        <w:gridCol w:w="2880"/>
        <w:gridCol w:w="1089"/>
      </w:tblGrid>
      <w:tr w:rsidR="00463C77" w:rsidTr="00D76398">
        <w:trPr>
          <w:trHeight w:val="503"/>
        </w:trPr>
        <w:tc>
          <w:tcPr>
            <w:tcW w:w="2880" w:type="dxa"/>
            <w:tcBorders>
              <w:top w:val="nil"/>
              <w:left w:val="nil"/>
              <w:bottom w:val="nil"/>
              <w:right w:val="nil"/>
            </w:tcBorders>
          </w:tcPr>
          <w:p w:rsidR="00463C77" w:rsidRDefault="00463C77">
            <w:pPr>
              <w:spacing w:after="0" w:line="259" w:lineRule="auto"/>
              <w:ind w:left="0" w:firstLine="0"/>
              <w:jc w:val="left"/>
            </w:pPr>
          </w:p>
        </w:tc>
        <w:tc>
          <w:tcPr>
            <w:tcW w:w="1089" w:type="dxa"/>
            <w:tcBorders>
              <w:top w:val="nil"/>
              <w:left w:val="nil"/>
              <w:bottom w:val="nil"/>
              <w:right w:val="nil"/>
            </w:tcBorders>
          </w:tcPr>
          <w:p w:rsidR="00463C77" w:rsidRDefault="00463C77">
            <w:pPr>
              <w:spacing w:after="0" w:line="259" w:lineRule="auto"/>
              <w:ind w:left="0" w:firstLine="0"/>
            </w:pPr>
          </w:p>
        </w:tc>
      </w:tr>
      <w:tr w:rsidR="00463C77" w:rsidTr="00D76398">
        <w:trPr>
          <w:trHeight w:val="506"/>
        </w:trPr>
        <w:tc>
          <w:tcPr>
            <w:tcW w:w="2880" w:type="dxa"/>
            <w:tcBorders>
              <w:top w:val="nil"/>
              <w:left w:val="nil"/>
              <w:bottom w:val="nil"/>
              <w:right w:val="nil"/>
            </w:tcBorders>
          </w:tcPr>
          <w:p w:rsidR="00463C77" w:rsidRDefault="00DE5AB8">
            <w:pPr>
              <w:tabs>
                <w:tab w:val="center" w:pos="1440"/>
                <w:tab w:val="center" w:pos="2161"/>
              </w:tabs>
              <w:spacing w:after="0" w:line="259" w:lineRule="auto"/>
              <w:ind w:left="0" w:firstLine="0"/>
              <w:jc w:val="left"/>
            </w:pPr>
            <w:r>
              <w:rPr>
                <w:b/>
              </w:rPr>
              <w:t xml:space="preserve">Approved </w:t>
            </w:r>
            <w:r>
              <w:rPr>
                <w:i/>
              </w:rPr>
              <w:t xml:space="preserve"> </w:t>
            </w:r>
            <w:r>
              <w:rPr>
                <w:i/>
              </w:rPr>
              <w:tab/>
              <w:t xml:space="preserve"> </w:t>
            </w:r>
            <w:r>
              <w:rPr>
                <w:i/>
              </w:rPr>
              <w:tab/>
              <w:t xml:space="preserve"> </w:t>
            </w:r>
          </w:p>
          <w:p w:rsidR="00463C77" w:rsidRDefault="00DE5AB8">
            <w:pPr>
              <w:spacing w:after="0" w:line="259" w:lineRule="auto"/>
              <w:ind w:left="0" w:firstLine="0"/>
              <w:jc w:val="left"/>
            </w:pPr>
            <w:r>
              <w:rPr>
                <w:b/>
              </w:rPr>
              <w:t xml:space="preserve"> </w:t>
            </w:r>
          </w:p>
        </w:tc>
        <w:tc>
          <w:tcPr>
            <w:tcW w:w="1089" w:type="dxa"/>
            <w:tcBorders>
              <w:top w:val="nil"/>
              <w:left w:val="nil"/>
              <w:bottom w:val="nil"/>
              <w:right w:val="nil"/>
            </w:tcBorders>
          </w:tcPr>
          <w:p w:rsidR="00463C77" w:rsidRDefault="00463C77">
            <w:pPr>
              <w:spacing w:after="0" w:line="259" w:lineRule="auto"/>
              <w:ind w:left="0" w:firstLine="0"/>
            </w:pPr>
          </w:p>
        </w:tc>
      </w:tr>
      <w:tr w:rsidR="00463C77" w:rsidTr="00D76398">
        <w:trPr>
          <w:trHeight w:val="249"/>
        </w:trPr>
        <w:tc>
          <w:tcPr>
            <w:tcW w:w="2880" w:type="dxa"/>
            <w:tcBorders>
              <w:top w:val="nil"/>
              <w:left w:val="nil"/>
              <w:bottom w:val="nil"/>
              <w:right w:val="nil"/>
            </w:tcBorders>
          </w:tcPr>
          <w:p w:rsidR="00463C77" w:rsidRDefault="00DE5AB8">
            <w:pPr>
              <w:spacing w:after="0" w:line="259" w:lineRule="auto"/>
              <w:ind w:left="0" w:firstLine="0"/>
              <w:jc w:val="left"/>
            </w:pPr>
            <w:r>
              <w:rPr>
                <w:b/>
              </w:rPr>
              <w:t xml:space="preserve">Date of next review  </w:t>
            </w:r>
          </w:p>
        </w:tc>
        <w:tc>
          <w:tcPr>
            <w:tcW w:w="1089" w:type="dxa"/>
            <w:tcBorders>
              <w:top w:val="nil"/>
              <w:left w:val="nil"/>
              <w:bottom w:val="nil"/>
              <w:right w:val="nil"/>
            </w:tcBorders>
          </w:tcPr>
          <w:p w:rsidR="00463C77" w:rsidRDefault="00100281">
            <w:pPr>
              <w:spacing w:after="0" w:line="259" w:lineRule="auto"/>
              <w:ind w:left="0" w:firstLine="0"/>
            </w:pPr>
            <w:r>
              <w:t>September 2020</w:t>
            </w:r>
          </w:p>
        </w:tc>
      </w:tr>
    </w:tbl>
    <w:p w:rsidR="00463C77" w:rsidRDefault="00DE5AB8">
      <w:pPr>
        <w:spacing w:after="0" w:line="259" w:lineRule="auto"/>
        <w:ind w:left="0" w:firstLine="0"/>
        <w:jc w:val="left"/>
      </w:pPr>
      <w:r>
        <w:rPr>
          <w:b/>
        </w:rPr>
        <w:t xml:space="preserve"> </w:t>
      </w:r>
    </w:p>
    <w:p w:rsidR="00463C77" w:rsidRDefault="00DE5AB8">
      <w:pPr>
        <w:spacing w:after="0" w:line="259" w:lineRule="auto"/>
        <w:ind w:left="0" w:firstLine="0"/>
        <w:jc w:val="left"/>
      </w:pPr>
      <w:r>
        <w:t xml:space="preserve"> </w:t>
      </w:r>
    </w:p>
    <w:p w:rsidR="00463C77" w:rsidRDefault="00DE5AB8">
      <w:pPr>
        <w:spacing w:after="0" w:line="259" w:lineRule="auto"/>
        <w:ind w:left="0" w:firstLine="0"/>
        <w:jc w:val="left"/>
      </w:pPr>
      <w:r>
        <w:t xml:space="preserve"> </w:t>
      </w:r>
    </w:p>
    <w:p w:rsidR="00463C77" w:rsidRDefault="00DE5AB8">
      <w:pPr>
        <w:tabs>
          <w:tab w:val="center" w:pos="8642"/>
        </w:tabs>
        <w:spacing w:after="0" w:line="259" w:lineRule="auto"/>
        <w:ind w:left="-15" w:firstLine="0"/>
        <w:jc w:val="left"/>
      </w:pPr>
      <w:r>
        <w:rPr>
          <w:b/>
        </w:rPr>
        <w:t>Signed by Chair of Governors</w:t>
      </w:r>
      <w:r>
        <w:t xml:space="preserve"> </w:t>
      </w:r>
      <w:r>
        <w:rPr>
          <w:b/>
        </w:rPr>
        <w:t>or</w:t>
      </w:r>
      <w:r>
        <w:t xml:space="preserve"> </w:t>
      </w:r>
      <w:r>
        <w:rPr>
          <w:b/>
        </w:rPr>
        <w:t>Chair of Committee</w:t>
      </w:r>
      <w:r>
        <w:t xml:space="preserve">: ____________________ </w:t>
      </w:r>
      <w:r>
        <w:tab/>
        <w:t xml:space="preserve"> </w:t>
      </w:r>
    </w:p>
    <w:p w:rsidR="00463C77" w:rsidRDefault="00DE5AB8">
      <w:pPr>
        <w:spacing w:after="0" w:line="259" w:lineRule="auto"/>
        <w:ind w:left="0" w:firstLine="0"/>
        <w:jc w:val="left"/>
      </w:pPr>
      <w:r>
        <w:t xml:space="preserve"> </w:t>
      </w:r>
    </w:p>
    <w:p w:rsidR="00463C77" w:rsidRDefault="00DE5AB8">
      <w:pPr>
        <w:spacing w:after="0" w:line="259" w:lineRule="auto"/>
        <w:ind w:left="0" w:firstLine="0"/>
        <w:jc w:val="left"/>
      </w:pPr>
      <w:r>
        <w:t xml:space="preserve"> </w:t>
      </w:r>
    </w:p>
    <w:p w:rsidR="00463C77" w:rsidRDefault="00DE5AB8">
      <w:pPr>
        <w:spacing w:after="1149"/>
        <w:ind w:left="-5" w:right="88"/>
      </w:pPr>
      <w:r>
        <w:rPr>
          <w:b/>
        </w:rPr>
        <w:t>Date</w:t>
      </w:r>
      <w:r>
        <w:t xml:space="preserve">: ________ </w:t>
      </w:r>
    </w:p>
    <w:p w:rsidR="00463C77" w:rsidRDefault="00DE5AB8">
      <w:pPr>
        <w:spacing w:after="0" w:line="239" w:lineRule="auto"/>
        <w:ind w:left="0" w:firstLine="0"/>
        <w:jc w:val="left"/>
      </w:pPr>
      <w:r>
        <w:rPr>
          <w:rFonts w:ascii="Calibri" w:eastAsia="Calibri" w:hAnsi="Calibri" w:cs="Calibri"/>
        </w:rPr>
        <w:lastRenderedPageBreak/>
        <w:t xml:space="preserve">  </w:t>
      </w:r>
    </w:p>
    <w:p w:rsidR="00D76398" w:rsidRDefault="00D76398">
      <w:pPr>
        <w:pStyle w:val="Heading1"/>
        <w:ind w:left="-5"/>
      </w:pPr>
    </w:p>
    <w:p w:rsidR="00D76398" w:rsidRDefault="00D76398">
      <w:pPr>
        <w:pStyle w:val="Heading1"/>
        <w:ind w:left="-5"/>
      </w:pPr>
    </w:p>
    <w:p w:rsidR="00463C77" w:rsidRDefault="00463C77">
      <w:pPr>
        <w:spacing w:after="21" w:line="259" w:lineRule="auto"/>
        <w:ind w:left="0" w:firstLine="0"/>
        <w:jc w:val="left"/>
      </w:pPr>
    </w:p>
    <w:p w:rsidR="00463C77" w:rsidRDefault="00DE5AB8">
      <w:pPr>
        <w:pStyle w:val="Heading1"/>
        <w:ind w:left="-5"/>
      </w:pPr>
      <w:r>
        <w:t xml:space="preserve">INTRODUCTION </w:t>
      </w:r>
    </w:p>
    <w:p w:rsidR="00463C77" w:rsidRDefault="00DE5AB8">
      <w:pPr>
        <w:spacing w:line="259" w:lineRule="auto"/>
        <w:ind w:left="0" w:firstLine="0"/>
        <w:jc w:val="left"/>
      </w:pPr>
      <w:r>
        <w:rPr>
          <w:b/>
          <w:sz w:val="20"/>
        </w:rPr>
        <w:t xml:space="preserve"> </w:t>
      </w:r>
    </w:p>
    <w:p w:rsidR="00463C77" w:rsidRDefault="00DE5AB8">
      <w:pPr>
        <w:ind w:left="-5" w:right="88"/>
      </w:pPr>
      <w:r>
        <w:t>Students need a planned programme of activities to enable them to gain the knowledge, understanding, skills, attitudes and attributes required to make</w:t>
      </w:r>
      <w:r w:rsidR="00D76398">
        <w:t xml:space="preserve"> informed choices about their 11 -18</w:t>
      </w:r>
      <w:r>
        <w:t xml:space="preserve"> pathways and to enable them to manage their careers and sustain employment throughout their lives.  </w:t>
      </w:r>
    </w:p>
    <w:p w:rsidR="00D76398" w:rsidRDefault="00D76398">
      <w:pPr>
        <w:ind w:left="-5" w:right="88"/>
      </w:pPr>
    </w:p>
    <w:p w:rsidR="00463C77" w:rsidRDefault="00DE5AB8">
      <w:pPr>
        <w:ind w:left="-5" w:right="88"/>
      </w:pPr>
      <w:r>
        <w:t>Effective careers education is impartial and considers young people's personal abilities, needs and preferences. It is motivating and it raises aspira</w:t>
      </w:r>
      <w:r w:rsidR="00035829">
        <w:t xml:space="preserve">tion, </w:t>
      </w:r>
      <w:r w:rsidR="007A3DA2">
        <w:t>by providing clear targets</w:t>
      </w:r>
      <w:r>
        <w:t xml:space="preserve"> and by encouraging young people to participate in learning and to attain q</w:t>
      </w:r>
      <w:r w:rsidR="007A3DA2">
        <w:t>ualifications to reach their full</w:t>
      </w:r>
      <w:r>
        <w:t xml:space="preserve"> potential.  </w:t>
      </w:r>
    </w:p>
    <w:p w:rsidR="00D76398" w:rsidRDefault="00D76398">
      <w:pPr>
        <w:ind w:left="-5" w:right="88"/>
      </w:pPr>
    </w:p>
    <w:p w:rsidR="00463C77" w:rsidRDefault="00DE5AB8">
      <w:pPr>
        <w:ind w:left="-5" w:right="88"/>
      </w:pPr>
      <w:r>
        <w:t>A clear picture of the current and projected local and national labour market helps to support students</w:t>
      </w:r>
      <w:r w:rsidR="007A3DA2">
        <w:t>’</w:t>
      </w:r>
      <w:r>
        <w:t xml:space="preserve"> future career intentions and helps inform future education and training p</w:t>
      </w:r>
      <w:r w:rsidR="00D76398">
        <w:t xml:space="preserve">lans. Toot Hill School has a </w:t>
      </w:r>
      <w:r>
        <w:t>duty to provi</w:t>
      </w:r>
      <w:r w:rsidR="00035829">
        <w:t>de careers education</w:t>
      </w:r>
      <w:r w:rsidR="00100281">
        <w:t xml:space="preserve"> from Year 8</w:t>
      </w:r>
      <w:r>
        <w:t xml:space="preserve"> to 13 and to give students access to careers information and impartial guidance.</w:t>
      </w:r>
      <w:r>
        <w:rPr>
          <w:b/>
          <w:sz w:val="20"/>
        </w:rPr>
        <w:t xml:space="preserve"> </w:t>
      </w:r>
    </w:p>
    <w:p w:rsidR="00463C77" w:rsidRDefault="00DE5AB8">
      <w:pPr>
        <w:spacing w:after="0" w:line="259" w:lineRule="auto"/>
        <w:ind w:left="0" w:firstLine="0"/>
        <w:jc w:val="left"/>
      </w:pPr>
      <w:r>
        <w:rPr>
          <w:b/>
          <w:sz w:val="24"/>
        </w:rPr>
        <w:t xml:space="preserve"> </w:t>
      </w:r>
    </w:p>
    <w:p w:rsidR="00463C77" w:rsidRDefault="00DE5AB8">
      <w:pPr>
        <w:pStyle w:val="Heading1"/>
        <w:ind w:left="-5"/>
      </w:pPr>
      <w:r>
        <w:t xml:space="preserve">AIMS AND OBJECTIVES </w:t>
      </w:r>
    </w:p>
    <w:p w:rsidR="00463C77" w:rsidRDefault="00DE5AB8">
      <w:pPr>
        <w:spacing w:after="0" w:line="259" w:lineRule="auto"/>
        <w:ind w:left="0" w:firstLine="0"/>
        <w:jc w:val="left"/>
      </w:pPr>
      <w:r>
        <w:rPr>
          <w:b/>
          <w:sz w:val="24"/>
        </w:rPr>
        <w:t xml:space="preserve"> </w:t>
      </w:r>
    </w:p>
    <w:p w:rsidR="00463C77" w:rsidRDefault="00DE5AB8">
      <w:pPr>
        <w:spacing w:after="0" w:line="240" w:lineRule="auto"/>
        <w:ind w:left="-5" w:right="508"/>
        <w:jc w:val="left"/>
      </w:pPr>
      <w:r>
        <w:t>This policy aims to detail the procedures and guidelines for the delivery and availability of Careers Education and Information, Advice and Guidance (CEIAG)</w:t>
      </w:r>
      <w:r w:rsidR="007A3DA2">
        <w:t xml:space="preserve">. </w:t>
      </w:r>
      <w:r>
        <w:t xml:space="preserve"> The main aims of the policy are: </w:t>
      </w:r>
    </w:p>
    <w:p w:rsidR="00463C77" w:rsidRDefault="00DE5AB8">
      <w:pPr>
        <w:spacing w:after="0" w:line="259" w:lineRule="auto"/>
        <w:ind w:left="0" w:firstLine="0"/>
        <w:jc w:val="left"/>
      </w:pPr>
      <w:r>
        <w:t xml:space="preserve"> </w:t>
      </w:r>
    </w:p>
    <w:p w:rsidR="00463C77" w:rsidRDefault="00DE5AB8">
      <w:pPr>
        <w:numPr>
          <w:ilvl w:val="0"/>
          <w:numId w:val="1"/>
        </w:numPr>
        <w:ind w:right="88" w:hanging="360"/>
      </w:pPr>
      <w:r>
        <w:t xml:space="preserve">To set out the procedures put into place to </w:t>
      </w:r>
      <w:r w:rsidR="00D511F9">
        <w:t xml:space="preserve">ensure that CEIAG is delivered in line with the Career Strategy December 2017. The School and College will work towards the Gatsby Benchmarks. The School and College </w:t>
      </w:r>
      <w:proofErr w:type="gramStart"/>
      <w:r w:rsidR="00D511F9">
        <w:t>has</w:t>
      </w:r>
      <w:proofErr w:type="gramEnd"/>
      <w:r w:rsidR="00D511F9">
        <w:t xml:space="preserve"> the Careers </w:t>
      </w:r>
      <w:r w:rsidR="002F3E7F">
        <w:t>in</w:t>
      </w:r>
      <w:r w:rsidR="00D511F9">
        <w:t xml:space="preserve"> Quality Standard- Career Mark.</w:t>
      </w:r>
      <w:r>
        <w:t xml:space="preserve"> </w:t>
      </w:r>
    </w:p>
    <w:p w:rsidR="00463C77" w:rsidRDefault="00DE5AB8">
      <w:pPr>
        <w:spacing w:after="10" w:line="259" w:lineRule="auto"/>
        <w:ind w:left="358" w:firstLine="0"/>
        <w:jc w:val="left"/>
      </w:pPr>
      <w:r>
        <w:t xml:space="preserve"> </w:t>
      </w:r>
    </w:p>
    <w:p w:rsidR="00463C77" w:rsidRDefault="00DE5AB8">
      <w:pPr>
        <w:numPr>
          <w:ilvl w:val="0"/>
          <w:numId w:val="1"/>
        </w:numPr>
        <w:ind w:right="88" w:hanging="360"/>
      </w:pPr>
      <w:r>
        <w:t>To develop students’ aspirations, self-awareness and participation in CEIAG</w:t>
      </w:r>
      <w:r w:rsidR="007A3DA2">
        <w:t>.</w:t>
      </w:r>
      <w:r>
        <w:t xml:space="preserve"> </w:t>
      </w:r>
    </w:p>
    <w:p w:rsidR="00463C77" w:rsidRDefault="00DE5AB8">
      <w:pPr>
        <w:spacing w:after="0" w:line="259" w:lineRule="auto"/>
        <w:ind w:left="0" w:firstLine="0"/>
        <w:jc w:val="left"/>
      </w:pPr>
      <w:r>
        <w:t xml:space="preserve"> </w:t>
      </w:r>
    </w:p>
    <w:p w:rsidR="00463C77" w:rsidRDefault="00DE5AB8">
      <w:pPr>
        <w:numPr>
          <w:ilvl w:val="0"/>
          <w:numId w:val="1"/>
        </w:numPr>
        <w:ind w:right="88" w:hanging="360"/>
      </w:pPr>
      <w:r>
        <w:t xml:space="preserve">To encourage students to make good use of resources available to them in order </w:t>
      </w:r>
      <w:r w:rsidR="004D01B4">
        <w:t>that they can make</w:t>
      </w:r>
      <w:r w:rsidR="007A3DA2">
        <w:t xml:space="preserve"> well informed decisions</w:t>
      </w:r>
      <w:r>
        <w:t xml:space="preserve"> throughout their school journey</w:t>
      </w:r>
      <w:r w:rsidR="007A3DA2">
        <w:t xml:space="preserve"> and beyond.</w:t>
      </w:r>
      <w:r>
        <w:t xml:space="preserve"> </w:t>
      </w:r>
    </w:p>
    <w:p w:rsidR="00463C77" w:rsidRDefault="00DE5AB8">
      <w:pPr>
        <w:spacing w:after="0" w:line="259" w:lineRule="auto"/>
        <w:ind w:left="0" w:firstLine="0"/>
        <w:jc w:val="left"/>
      </w:pPr>
      <w:r>
        <w:t xml:space="preserve"> </w:t>
      </w:r>
    </w:p>
    <w:p w:rsidR="00463C77" w:rsidRDefault="00DE5AB8">
      <w:pPr>
        <w:numPr>
          <w:ilvl w:val="0"/>
          <w:numId w:val="1"/>
        </w:numPr>
        <w:ind w:right="88" w:hanging="360"/>
      </w:pPr>
      <w:r>
        <w:t>To enable staff to explore the resources available so that they are able to support students with CEIAG</w:t>
      </w:r>
      <w:r w:rsidR="007A3DA2">
        <w:t xml:space="preserve">  throughout the school, across all teaching staff including (subject teachers, Head of Years/Achievement Coordinators and tutors)</w:t>
      </w:r>
    </w:p>
    <w:p w:rsidR="00463C77" w:rsidRDefault="00DE5AB8">
      <w:pPr>
        <w:spacing w:after="0" w:line="259" w:lineRule="auto"/>
        <w:ind w:left="0" w:firstLine="0"/>
        <w:jc w:val="left"/>
      </w:pPr>
      <w:r>
        <w:t xml:space="preserve"> </w:t>
      </w:r>
    </w:p>
    <w:p w:rsidR="00463C77" w:rsidRDefault="00DE5AB8">
      <w:pPr>
        <w:numPr>
          <w:ilvl w:val="0"/>
          <w:numId w:val="1"/>
        </w:numPr>
        <w:ind w:right="88" w:hanging="360"/>
      </w:pPr>
      <w:r>
        <w:t>To maintain a good working relationship between the school and out</w:t>
      </w:r>
      <w:r w:rsidR="00D76398">
        <w:t>side agencies including</w:t>
      </w:r>
      <w:r>
        <w:t xml:space="preserve"> </w:t>
      </w:r>
      <w:r w:rsidR="00100281">
        <w:t>the</w:t>
      </w:r>
      <w:r w:rsidR="00D76398">
        <w:t xml:space="preserve"> </w:t>
      </w:r>
      <w:proofErr w:type="spellStart"/>
      <w:r w:rsidR="00D76398">
        <w:t>The</w:t>
      </w:r>
      <w:proofErr w:type="spellEnd"/>
      <w:r w:rsidR="00D76398">
        <w:t xml:space="preserve"> Careers Enterprise Company, D2N2</w:t>
      </w:r>
      <w:r w:rsidR="007A3DA2">
        <w:t xml:space="preserve"> Local Partnership</w:t>
      </w:r>
      <w:r w:rsidR="00D76398">
        <w:t>, the Newark Employability Network</w:t>
      </w:r>
      <w:r w:rsidR="007A3DA2">
        <w:t xml:space="preserve">, </w:t>
      </w:r>
      <w:r w:rsidR="00D76398">
        <w:t xml:space="preserve"> </w:t>
      </w:r>
      <w:r w:rsidR="00D511F9">
        <w:t xml:space="preserve">Careers Local, Enterprise Adviser, </w:t>
      </w:r>
      <w:r w:rsidR="00D76398">
        <w:t>Bingham Business Club, Employers</w:t>
      </w:r>
      <w:r w:rsidR="00FB7B62">
        <w:t xml:space="preserve"> who work in partnership with the school</w:t>
      </w:r>
      <w:r w:rsidR="00D76398">
        <w:t>, local Colleges, Apprenticeship Providers</w:t>
      </w:r>
      <w:r w:rsidR="007A3DA2">
        <w:t xml:space="preserve"> and Universities.   Safety Measures are contracted to handle the Health and Safety for Work Experience – see separate policy.</w:t>
      </w:r>
      <w:r>
        <w:t xml:space="preserve"> </w:t>
      </w:r>
    </w:p>
    <w:p w:rsidR="00463C77" w:rsidRDefault="00DE5AB8">
      <w:pPr>
        <w:spacing w:after="0" w:line="259" w:lineRule="auto"/>
        <w:ind w:left="720" w:firstLine="0"/>
        <w:jc w:val="left"/>
      </w:pPr>
      <w:r>
        <w:t xml:space="preserve"> </w:t>
      </w:r>
    </w:p>
    <w:p w:rsidR="007A3DA2" w:rsidRDefault="00DE5AB8">
      <w:pPr>
        <w:numPr>
          <w:ilvl w:val="0"/>
          <w:numId w:val="1"/>
        </w:numPr>
        <w:ind w:right="88" w:hanging="360"/>
      </w:pPr>
      <w:r>
        <w:t>To create mechan</w:t>
      </w:r>
      <w:r w:rsidR="00D76398">
        <w:t>isms for feedback from staff,</w:t>
      </w:r>
      <w:r>
        <w:t xml:space="preserve"> students</w:t>
      </w:r>
      <w:r w:rsidR="00D76398">
        <w:t xml:space="preserve"> and parents</w:t>
      </w:r>
      <w:r>
        <w:t xml:space="preserve"> about the deli</w:t>
      </w:r>
      <w:r w:rsidR="007A3DA2">
        <w:t>very and availability of CE</w:t>
      </w:r>
      <w:r>
        <w:t>IAG, so that the procedures and delivery can be co</w:t>
      </w:r>
      <w:r w:rsidR="007A3DA2">
        <w:t>ntinually evaluated and improved via the School Improvement Plan.</w:t>
      </w:r>
    </w:p>
    <w:p w:rsidR="007A3DA2" w:rsidRDefault="007A3DA2" w:rsidP="007A3DA2">
      <w:pPr>
        <w:pStyle w:val="ListParagraph"/>
      </w:pPr>
    </w:p>
    <w:p w:rsidR="00B42DC7" w:rsidRDefault="00CE52EE" w:rsidP="00B42DC7">
      <w:pPr>
        <w:numPr>
          <w:ilvl w:val="0"/>
          <w:numId w:val="1"/>
        </w:numPr>
        <w:ind w:right="88" w:hanging="360"/>
      </w:pPr>
      <w:r>
        <w:lastRenderedPageBreak/>
        <w:t>To ensure that the</w:t>
      </w:r>
      <w:r w:rsidR="007A3DA2">
        <w:t xml:space="preserve"> Head Teacher, Senior Leaders and Governors are kept up to date on changes in legislation </w:t>
      </w:r>
      <w:proofErr w:type="gramStart"/>
      <w:r w:rsidR="007A3DA2">
        <w:t>who</w:t>
      </w:r>
      <w:proofErr w:type="gramEnd"/>
      <w:r w:rsidR="007A3DA2">
        <w:t xml:space="preserve"> in turn ensure appropriate resources and budget are in place to deliver the Strategy.</w:t>
      </w:r>
    </w:p>
    <w:p w:rsidR="00B42DC7" w:rsidRDefault="00B42DC7" w:rsidP="00B42DC7">
      <w:pPr>
        <w:pStyle w:val="ListParagraph"/>
      </w:pPr>
    </w:p>
    <w:p w:rsidR="00B42DC7" w:rsidRDefault="00B42DC7" w:rsidP="00B42DC7">
      <w:pPr>
        <w:numPr>
          <w:ilvl w:val="0"/>
          <w:numId w:val="1"/>
        </w:numPr>
        <w:ind w:right="88" w:hanging="360"/>
      </w:pPr>
      <w:r>
        <w:t xml:space="preserve">To ensure that all students have the employability skills required by employers at the end of Year 11.  </w:t>
      </w:r>
      <w:r w:rsidR="008B2275">
        <w:t xml:space="preserve">These employability skills are those from the D2N2 </w:t>
      </w:r>
      <w:r w:rsidR="00CE52EE">
        <w:t>employability</w:t>
      </w:r>
      <w:r w:rsidR="008B2275">
        <w:t xml:space="preserve"> </w:t>
      </w:r>
      <w:r w:rsidR="00CE52EE">
        <w:t>framework</w:t>
      </w:r>
      <w:r w:rsidR="008B2275">
        <w:t xml:space="preserve">. </w:t>
      </w:r>
      <w:r>
        <w:t>S</w:t>
      </w:r>
      <w:r w:rsidR="00D511F9">
        <w:t>tudents will have to have 7 meaningful face to face encounters</w:t>
      </w:r>
      <w:r>
        <w:t xml:space="preserve"> </w:t>
      </w:r>
      <w:r w:rsidR="00D511F9">
        <w:t>with employers from Year 7 to 13.</w:t>
      </w:r>
    </w:p>
    <w:p w:rsidR="00B42DC7" w:rsidRDefault="00B42DC7" w:rsidP="00B42DC7">
      <w:pPr>
        <w:pStyle w:val="ListParagraph"/>
      </w:pPr>
    </w:p>
    <w:p w:rsidR="00035829" w:rsidRDefault="00E80A3A" w:rsidP="00B42DC7">
      <w:pPr>
        <w:numPr>
          <w:ilvl w:val="0"/>
          <w:numId w:val="1"/>
        </w:numPr>
        <w:ind w:right="88" w:hanging="360"/>
      </w:pPr>
      <w:r>
        <w:t>To motivate and encourage every student to not only achieve their full potential academically but to also make the most of enrichment opportunities as well as work e</w:t>
      </w:r>
      <w:r w:rsidR="00D511F9">
        <w:t>xperience by the end of Year 11 and Year 12.</w:t>
      </w:r>
      <w:r>
        <w:t xml:space="preserve">  It is the school’s duty to ensure that students are employable at the end of Year 11 before moving on to their Post 16 destination. </w:t>
      </w:r>
    </w:p>
    <w:p w:rsidR="00035829" w:rsidRDefault="00035829" w:rsidP="00035829">
      <w:pPr>
        <w:pStyle w:val="ListParagraph"/>
      </w:pPr>
    </w:p>
    <w:p w:rsidR="00B42DC7" w:rsidRDefault="00035829" w:rsidP="00B42DC7">
      <w:pPr>
        <w:numPr>
          <w:ilvl w:val="0"/>
          <w:numId w:val="1"/>
        </w:numPr>
        <w:ind w:right="88" w:hanging="360"/>
      </w:pPr>
      <w:r>
        <w:t>To monitor and evaluate destination information for both Year 11 and 13 leavers.</w:t>
      </w:r>
    </w:p>
    <w:p w:rsidR="00035829" w:rsidRDefault="00035829" w:rsidP="00035829">
      <w:pPr>
        <w:pStyle w:val="ListParagraph"/>
      </w:pPr>
    </w:p>
    <w:p w:rsidR="00035829" w:rsidRDefault="00035829" w:rsidP="00B42DC7">
      <w:pPr>
        <w:numPr>
          <w:ilvl w:val="0"/>
          <w:numId w:val="1"/>
        </w:numPr>
        <w:ind w:right="88" w:hanging="360"/>
      </w:pPr>
      <w:r>
        <w:t>To recruit former students as part of our Alumni network to inspire current students.</w:t>
      </w:r>
    </w:p>
    <w:p w:rsidR="00463C77" w:rsidRDefault="00DE5AB8">
      <w:pPr>
        <w:spacing w:after="0" w:line="259" w:lineRule="auto"/>
        <w:ind w:left="720" w:firstLine="0"/>
        <w:jc w:val="left"/>
      </w:pPr>
      <w:r>
        <w:t xml:space="preserve"> </w:t>
      </w:r>
    </w:p>
    <w:p w:rsidR="00463C77" w:rsidRDefault="00DE5AB8">
      <w:pPr>
        <w:spacing w:after="8" w:line="259" w:lineRule="auto"/>
        <w:ind w:left="0" w:firstLine="0"/>
        <w:jc w:val="left"/>
      </w:pPr>
      <w:r>
        <w:t xml:space="preserve"> </w:t>
      </w:r>
    </w:p>
    <w:p w:rsidR="00463C77" w:rsidRDefault="00DE5AB8">
      <w:pPr>
        <w:ind w:left="-5" w:right="88"/>
      </w:pPr>
      <w:r>
        <w:t>The CEIAG policy is underpinned by the School’s prov</w:t>
      </w:r>
      <w:r w:rsidR="007A3DA2">
        <w:t>ision for PSH</w:t>
      </w:r>
      <w:r w:rsidR="002C1D38">
        <w:t>CE and</w:t>
      </w:r>
      <w:r w:rsidR="007A3DA2">
        <w:t xml:space="preserve"> Pastoral Care including Students Services and Behavioural support.  S</w:t>
      </w:r>
      <w:r>
        <w:t>tudents identified as most at</w:t>
      </w:r>
      <w:r w:rsidR="002C1D38">
        <w:t xml:space="preserve"> risk of becoming NEET,</w:t>
      </w:r>
      <w:r>
        <w:t xml:space="preserve"> Looked After</w:t>
      </w:r>
      <w:r w:rsidR="002C1D38">
        <w:t xml:space="preserve"> Children</w:t>
      </w:r>
      <w:r>
        <w:t>, students receiving Pupil Premium and</w:t>
      </w:r>
      <w:r w:rsidR="00D76398">
        <w:t xml:space="preserve"> students identified as having Special Educational N</w:t>
      </w:r>
      <w:r w:rsidR="002C1D38">
        <w:t xml:space="preserve">eeds are all given additional support from specialist teams in school. </w:t>
      </w:r>
      <w:r w:rsidR="00FB7B62">
        <w:t>This is also applicable to Gifted and Talented students.</w:t>
      </w:r>
      <w:r>
        <w:t xml:space="preserve"> The CEIAG policy has </w:t>
      </w:r>
      <w:r w:rsidR="002C1D38">
        <w:t xml:space="preserve">been </w:t>
      </w:r>
      <w:r>
        <w:t xml:space="preserve">developed alongside other whole school policies, reinforcing those aims that are appropriate to CEIAG. </w:t>
      </w:r>
    </w:p>
    <w:p w:rsidR="00463C77" w:rsidRDefault="00DE5AB8">
      <w:pPr>
        <w:spacing w:after="0" w:line="259" w:lineRule="auto"/>
        <w:ind w:left="0" w:firstLine="0"/>
        <w:jc w:val="left"/>
      </w:pPr>
      <w:r>
        <w:t xml:space="preserve"> </w:t>
      </w:r>
    </w:p>
    <w:p w:rsidR="00463C77" w:rsidRDefault="00DE5AB8">
      <w:pPr>
        <w:ind w:left="-5" w:right="88"/>
      </w:pPr>
      <w:r>
        <w:t xml:space="preserve">The CEIAG policy is underpinned by the following </w:t>
      </w:r>
      <w:proofErr w:type="spellStart"/>
      <w:r>
        <w:t>DfE</w:t>
      </w:r>
      <w:proofErr w:type="spellEnd"/>
      <w:r>
        <w:t xml:space="preserve"> statutory and non-statutory guidance:   </w:t>
      </w:r>
    </w:p>
    <w:p w:rsidR="00463C77" w:rsidRDefault="00DE5AB8">
      <w:pPr>
        <w:spacing w:after="0" w:line="259" w:lineRule="auto"/>
        <w:ind w:left="0" w:firstLine="0"/>
        <w:jc w:val="left"/>
      </w:pPr>
      <w:r>
        <w:t xml:space="preserve"> </w:t>
      </w:r>
    </w:p>
    <w:p w:rsidR="00463C77" w:rsidRDefault="00DE5AB8">
      <w:pPr>
        <w:numPr>
          <w:ilvl w:val="0"/>
          <w:numId w:val="1"/>
        </w:numPr>
        <w:ind w:right="88" w:hanging="360"/>
      </w:pPr>
      <w:r>
        <w:t>Careers guidance and inspiration in schools</w:t>
      </w:r>
      <w:r>
        <w:rPr>
          <w:rFonts w:ascii="Times New Roman" w:eastAsia="Times New Roman" w:hAnsi="Times New Roman" w:cs="Times New Roman"/>
        </w:rPr>
        <w:t xml:space="preserve">  </w:t>
      </w:r>
      <w:proofErr w:type="spellStart"/>
      <w:r>
        <w:t>DfE</w:t>
      </w:r>
      <w:proofErr w:type="spellEnd"/>
      <w:r>
        <w:t xml:space="preserve"> statutory guidance March 2015</w:t>
      </w:r>
      <w:r>
        <w:rPr>
          <w:rFonts w:ascii="Times New Roman" w:eastAsia="Times New Roman" w:hAnsi="Times New Roman" w:cs="Times New Roman"/>
        </w:rPr>
        <w:t xml:space="preserve"> </w:t>
      </w:r>
    </w:p>
    <w:p w:rsidR="00463C77" w:rsidRDefault="00DE5AB8">
      <w:pPr>
        <w:numPr>
          <w:ilvl w:val="0"/>
          <w:numId w:val="1"/>
        </w:numPr>
        <w:ind w:right="88" w:hanging="360"/>
      </w:pPr>
      <w:r>
        <w:t xml:space="preserve">Participation of young people in education, employment or training  </w:t>
      </w:r>
      <w:proofErr w:type="spellStart"/>
      <w:r>
        <w:t>DfE</w:t>
      </w:r>
      <w:proofErr w:type="spellEnd"/>
      <w:r>
        <w:t xml:space="preserve"> statutory guidance April 2014 </w:t>
      </w:r>
    </w:p>
    <w:p w:rsidR="002C1D38" w:rsidRDefault="00DE5AB8">
      <w:pPr>
        <w:numPr>
          <w:ilvl w:val="0"/>
          <w:numId w:val="1"/>
        </w:numPr>
        <w:ind w:right="88" w:hanging="360"/>
      </w:pPr>
      <w:r>
        <w:t xml:space="preserve">Careers guidance and inspiration in schools.   </w:t>
      </w:r>
      <w:proofErr w:type="spellStart"/>
      <w:r>
        <w:t>DfE</w:t>
      </w:r>
      <w:proofErr w:type="spellEnd"/>
      <w:r>
        <w:t xml:space="preserve"> non-statutory guidance April 2014</w:t>
      </w:r>
    </w:p>
    <w:p w:rsidR="00CE52EE" w:rsidRPr="00D511F9" w:rsidRDefault="002C1D38" w:rsidP="00FB7B62">
      <w:pPr>
        <w:numPr>
          <w:ilvl w:val="0"/>
          <w:numId w:val="1"/>
        </w:numPr>
        <w:ind w:right="88" w:hanging="360"/>
      </w:pPr>
      <w:r>
        <w:t>Governors Handbook</w:t>
      </w:r>
      <w:r w:rsidR="00DE5AB8">
        <w:rPr>
          <w:rFonts w:ascii="Times New Roman" w:eastAsia="Times New Roman" w:hAnsi="Times New Roman" w:cs="Times New Roman"/>
        </w:rPr>
        <w:t xml:space="preserve"> </w:t>
      </w:r>
    </w:p>
    <w:p w:rsidR="00D511F9" w:rsidRPr="00D511F9" w:rsidRDefault="00D511F9" w:rsidP="00FB7B62">
      <w:pPr>
        <w:numPr>
          <w:ilvl w:val="0"/>
          <w:numId w:val="1"/>
        </w:numPr>
        <w:ind w:right="88" w:hanging="360"/>
      </w:pPr>
      <w:r w:rsidRPr="00D511F9">
        <w:rPr>
          <w:rFonts w:eastAsia="Times New Roman"/>
        </w:rPr>
        <w:t>Career</w:t>
      </w:r>
      <w:r>
        <w:rPr>
          <w:rFonts w:eastAsia="Times New Roman"/>
        </w:rPr>
        <w:t>s</w:t>
      </w:r>
      <w:r w:rsidRPr="00D511F9">
        <w:rPr>
          <w:rFonts w:eastAsia="Times New Roman"/>
        </w:rPr>
        <w:t xml:space="preserve"> Strategy December 2017</w:t>
      </w:r>
    </w:p>
    <w:p w:rsidR="00C81E0F" w:rsidRPr="00D511F9" w:rsidRDefault="00C81E0F">
      <w:pPr>
        <w:ind w:left="370" w:right="88"/>
      </w:pPr>
    </w:p>
    <w:p w:rsidR="00C81E0F" w:rsidRDefault="00C81E0F">
      <w:pPr>
        <w:ind w:left="370" w:right="88"/>
      </w:pPr>
    </w:p>
    <w:p w:rsidR="00463C77" w:rsidRDefault="00DE5AB8">
      <w:pPr>
        <w:ind w:left="370" w:right="88"/>
        <w:rPr>
          <w:rFonts w:ascii="Times New Roman" w:eastAsia="Times New Roman" w:hAnsi="Times New Roman" w:cs="Times New Roman"/>
          <w:sz w:val="28"/>
        </w:rPr>
      </w:pPr>
      <w:r>
        <w:rPr>
          <w:b/>
        </w:rPr>
        <w:t>MANAGEMENT AND KEY STAFF</w:t>
      </w:r>
      <w:r>
        <w:rPr>
          <w:rFonts w:ascii="Times New Roman" w:eastAsia="Times New Roman" w:hAnsi="Times New Roman" w:cs="Times New Roman"/>
          <w:sz w:val="28"/>
        </w:rPr>
        <w:t xml:space="preserve"> </w:t>
      </w:r>
    </w:p>
    <w:p w:rsidR="008167CD" w:rsidRDefault="008167CD">
      <w:pPr>
        <w:ind w:left="370" w:right="88"/>
        <w:rPr>
          <w:rFonts w:ascii="Times New Roman" w:eastAsia="Times New Roman" w:hAnsi="Times New Roman" w:cs="Times New Roman"/>
          <w:sz w:val="28"/>
        </w:rPr>
      </w:pPr>
    </w:p>
    <w:p w:rsidR="00463C77" w:rsidRPr="00035829" w:rsidRDefault="00D511F9" w:rsidP="00FB7B62">
      <w:pPr>
        <w:ind w:left="370" w:right="88"/>
        <w:rPr>
          <w:sz w:val="24"/>
          <w:szCs w:val="24"/>
        </w:rPr>
      </w:pPr>
      <w:r>
        <w:rPr>
          <w:rFonts w:asciiTheme="minorHAnsi" w:eastAsia="Times New Roman" w:hAnsiTheme="minorHAnsi" w:cs="Times New Roman"/>
          <w:sz w:val="24"/>
          <w:szCs w:val="24"/>
        </w:rPr>
        <w:t>The School and College Careers Leader is Mrs F. J Farmer.</w:t>
      </w:r>
    </w:p>
    <w:p w:rsidR="00C81E0F" w:rsidRDefault="00DE5AB8" w:rsidP="00C81E0F">
      <w:pPr>
        <w:spacing w:after="613" w:line="259" w:lineRule="auto"/>
        <w:ind w:left="0" w:firstLine="0"/>
        <w:jc w:val="left"/>
        <w:rPr>
          <w:b/>
          <w:sz w:val="20"/>
        </w:rPr>
      </w:pPr>
      <w:r>
        <w:rPr>
          <w:b/>
          <w:sz w:val="20"/>
        </w:rPr>
        <w:t xml:space="preserve"> </w:t>
      </w:r>
    </w:p>
    <w:p w:rsidR="00C81E0F" w:rsidRDefault="00C81E0F" w:rsidP="00C81E0F">
      <w:pPr>
        <w:spacing w:after="613" w:line="259" w:lineRule="auto"/>
        <w:ind w:left="0" w:firstLine="0"/>
        <w:jc w:val="left"/>
        <w:rPr>
          <w:b/>
        </w:rPr>
      </w:pPr>
      <w:r w:rsidRPr="00C81E0F">
        <w:rPr>
          <w:b/>
        </w:rPr>
        <w:t>PROVISION</w:t>
      </w:r>
    </w:p>
    <w:p w:rsidR="00463C77" w:rsidRDefault="00DE5AB8" w:rsidP="00C81E0F">
      <w:pPr>
        <w:spacing w:after="613" w:line="259" w:lineRule="auto"/>
        <w:ind w:left="0" w:firstLine="0"/>
        <w:jc w:val="left"/>
      </w:pPr>
      <w:r>
        <w:t>The deliv</w:t>
      </w:r>
      <w:r w:rsidR="00035829">
        <w:t>ery of CEIAG occurs through all</w:t>
      </w:r>
      <w:r>
        <w:t xml:space="preserve"> curriculum areas and through events which lie outside of the curriculum area.  Some events involve all students, while others are targeted to students according to their individual needs.  Delivery is focussed at key transition points: </w:t>
      </w:r>
    </w:p>
    <w:p w:rsidR="00463C77" w:rsidRDefault="00DE5AB8">
      <w:pPr>
        <w:spacing w:after="0" w:line="259" w:lineRule="auto"/>
        <w:ind w:left="0" w:firstLine="0"/>
        <w:jc w:val="left"/>
      </w:pPr>
      <w:r>
        <w:lastRenderedPageBreak/>
        <w:t xml:space="preserve"> </w:t>
      </w:r>
    </w:p>
    <w:p w:rsidR="00463C77" w:rsidRDefault="008167CD">
      <w:pPr>
        <w:numPr>
          <w:ilvl w:val="0"/>
          <w:numId w:val="2"/>
        </w:numPr>
        <w:ind w:right="88" w:hanging="360"/>
      </w:pPr>
      <w:r>
        <w:t>Key Stage 3 – Identifying strengths</w:t>
      </w:r>
      <w:r w:rsidR="002C1D38">
        <w:t>, getting to know me</w:t>
      </w:r>
      <w:r>
        <w:t>, option choices</w:t>
      </w:r>
      <w:r w:rsidR="002C1D38">
        <w:t>, making well informed decisions.</w:t>
      </w:r>
    </w:p>
    <w:p w:rsidR="00463C77" w:rsidRDefault="008167CD">
      <w:pPr>
        <w:numPr>
          <w:ilvl w:val="0"/>
          <w:numId w:val="2"/>
        </w:numPr>
        <w:ind w:right="88" w:hanging="360"/>
      </w:pPr>
      <w:r>
        <w:t>Key Stage 4  - Destination Planning – College</w:t>
      </w:r>
      <w:r w:rsidR="002C1D38">
        <w:t xml:space="preserve">, Apprenticeship, </w:t>
      </w:r>
      <w:r w:rsidR="006F68EB">
        <w:t xml:space="preserve">Traineeship, </w:t>
      </w:r>
      <w:r w:rsidR="002C1D38">
        <w:t>other education/training</w:t>
      </w:r>
    </w:p>
    <w:p w:rsidR="008167CD" w:rsidRDefault="008167CD">
      <w:pPr>
        <w:numPr>
          <w:ilvl w:val="0"/>
          <w:numId w:val="2"/>
        </w:numPr>
        <w:ind w:right="88" w:hanging="360"/>
      </w:pPr>
      <w:r>
        <w:t>Key Stage 5 – Destination Planning – University, Apprenticeship, Employment</w:t>
      </w:r>
    </w:p>
    <w:p w:rsidR="00463C77" w:rsidRDefault="00463C77">
      <w:pPr>
        <w:spacing w:after="0" w:line="259" w:lineRule="auto"/>
        <w:ind w:left="0" w:firstLine="0"/>
        <w:jc w:val="left"/>
      </w:pPr>
    </w:p>
    <w:p w:rsidR="006F68EB" w:rsidRDefault="006F68EB" w:rsidP="008167CD">
      <w:pPr>
        <w:spacing w:after="0" w:line="259" w:lineRule="auto"/>
        <w:ind w:left="0" w:firstLine="0"/>
        <w:jc w:val="left"/>
      </w:pPr>
    </w:p>
    <w:p w:rsidR="008167CD" w:rsidRDefault="00DE5AB8" w:rsidP="008167CD">
      <w:pPr>
        <w:spacing w:after="0" w:line="259" w:lineRule="auto"/>
        <w:ind w:left="0" w:firstLine="0"/>
        <w:jc w:val="left"/>
      </w:pPr>
      <w:r>
        <w:t>The CEIAG programme includes Careers G</w:t>
      </w:r>
      <w:r w:rsidR="008167CD">
        <w:t>uidance activities including:</w:t>
      </w:r>
    </w:p>
    <w:p w:rsidR="008167CD" w:rsidRDefault="00D511F9" w:rsidP="008167CD">
      <w:pPr>
        <w:pStyle w:val="ListParagraph"/>
        <w:numPr>
          <w:ilvl w:val="0"/>
          <w:numId w:val="7"/>
        </w:numPr>
        <w:spacing w:after="0" w:line="259" w:lineRule="auto"/>
        <w:jc w:val="left"/>
      </w:pPr>
      <w:r>
        <w:t>Completion of Careers Work Books during Active Tutoring.</w:t>
      </w:r>
    </w:p>
    <w:p w:rsidR="008167CD" w:rsidRDefault="00035829" w:rsidP="008167CD">
      <w:pPr>
        <w:pStyle w:val="ListParagraph"/>
        <w:numPr>
          <w:ilvl w:val="0"/>
          <w:numId w:val="7"/>
        </w:numPr>
        <w:spacing w:after="0" w:line="259" w:lineRule="auto"/>
        <w:jc w:val="left"/>
      </w:pPr>
      <w:r>
        <w:t xml:space="preserve">Aspirations Workshop – What could I be?  Exploring </w:t>
      </w:r>
      <w:r w:rsidR="008167CD">
        <w:t xml:space="preserve">Career aspirations in tutor time </w:t>
      </w:r>
      <w:r>
        <w:t xml:space="preserve">in </w:t>
      </w:r>
      <w:r w:rsidR="008167CD">
        <w:t>Year 7-11</w:t>
      </w:r>
      <w:r>
        <w:t>.</w:t>
      </w:r>
    </w:p>
    <w:p w:rsidR="008167CD" w:rsidRDefault="008167CD" w:rsidP="008167CD">
      <w:pPr>
        <w:pStyle w:val="ListParagraph"/>
        <w:numPr>
          <w:ilvl w:val="0"/>
          <w:numId w:val="7"/>
        </w:numPr>
        <w:spacing w:after="0" w:line="259" w:lineRule="auto"/>
        <w:jc w:val="left"/>
      </w:pPr>
      <w:r>
        <w:t>Inspirational Gues</w:t>
      </w:r>
      <w:r w:rsidR="00D511F9">
        <w:t>t Speakers in School – Year 8</w:t>
      </w:r>
      <w:r w:rsidR="00CE52EE">
        <w:t>-13</w:t>
      </w:r>
      <w:r w:rsidR="006F68EB">
        <w:t>.</w:t>
      </w:r>
    </w:p>
    <w:p w:rsidR="008167CD" w:rsidRDefault="008167CD" w:rsidP="008167CD">
      <w:pPr>
        <w:pStyle w:val="ListParagraph"/>
        <w:numPr>
          <w:ilvl w:val="0"/>
          <w:numId w:val="7"/>
        </w:numPr>
        <w:spacing w:after="0" w:line="259" w:lineRule="auto"/>
        <w:jc w:val="left"/>
      </w:pPr>
      <w:r>
        <w:t>Options Information Evening in Year 8.</w:t>
      </w:r>
    </w:p>
    <w:p w:rsidR="008167CD" w:rsidRDefault="008167CD" w:rsidP="008167CD">
      <w:pPr>
        <w:pStyle w:val="ListParagraph"/>
        <w:numPr>
          <w:ilvl w:val="0"/>
          <w:numId w:val="7"/>
        </w:numPr>
        <w:spacing w:after="0" w:line="259" w:lineRule="auto"/>
        <w:jc w:val="left"/>
      </w:pPr>
      <w:r>
        <w:t>Year 8 Options Taster morning</w:t>
      </w:r>
    </w:p>
    <w:p w:rsidR="008167CD" w:rsidRDefault="008A2E30" w:rsidP="008167CD">
      <w:pPr>
        <w:pStyle w:val="ListParagraph"/>
        <w:numPr>
          <w:ilvl w:val="0"/>
          <w:numId w:val="7"/>
        </w:numPr>
        <w:spacing w:after="0" w:line="259" w:lineRule="auto"/>
        <w:jc w:val="left"/>
      </w:pPr>
      <w:r>
        <w:t>Visits to Employers</w:t>
      </w:r>
    </w:p>
    <w:p w:rsidR="008A2E30" w:rsidRDefault="008A2E30" w:rsidP="008167CD">
      <w:pPr>
        <w:pStyle w:val="ListParagraph"/>
        <w:numPr>
          <w:ilvl w:val="0"/>
          <w:numId w:val="7"/>
        </w:numPr>
        <w:spacing w:after="0" w:line="259" w:lineRule="auto"/>
        <w:jc w:val="left"/>
      </w:pPr>
      <w:r>
        <w:t>Competitions</w:t>
      </w:r>
    </w:p>
    <w:p w:rsidR="006F68EB" w:rsidRDefault="00100281" w:rsidP="008167CD">
      <w:pPr>
        <w:pStyle w:val="ListParagraph"/>
        <w:numPr>
          <w:ilvl w:val="0"/>
          <w:numId w:val="7"/>
        </w:numPr>
        <w:spacing w:after="0" w:line="259" w:lineRule="auto"/>
        <w:jc w:val="left"/>
      </w:pPr>
      <w:r>
        <w:t>Year 9 Guest Speakers</w:t>
      </w:r>
    </w:p>
    <w:p w:rsidR="006F68EB" w:rsidRDefault="006F68EB" w:rsidP="006F68EB">
      <w:pPr>
        <w:pStyle w:val="ListParagraph"/>
        <w:numPr>
          <w:ilvl w:val="0"/>
          <w:numId w:val="7"/>
        </w:numPr>
        <w:spacing w:after="0" w:line="259" w:lineRule="auto"/>
        <w:jc w:val="left"/>
      </w:pPr>
      <w:r>
        <w:t>Year 10 CV writing/Preparation for interview Day – employer as guest speaker</w:t>
      </w:r>
    </w:p>
    <w:p w:rsidR="006F68EB" w:rsidRDefault="008A2E30" w:rsidP="00100281">
      <w:pPr>
        <w:pStyle w:val="ListParagraph"/>
        <w:numPr>
          <w:ilvl w:val="0"/>
          <w:numId w:val="7"/>
        </w:numPr>
        <w:spacing w:after="0" w:line="259" w:lineRule="auto"/>
        <w:jc w:val="left"/>
      </w:pPr>
      <w:r>
        <w:t>Year 10 Mock Interview Day</w:t>
      </w:r>
      <w:r w:rsidR="006F68EB">
        <w:t xml:space="preserve"> – interviews with Employers</w:t>
      </w:r>
    </w:p>
    <w:p w:rsidR="00CE52EE" w:rsidRDefault="00CE52EE" w:rsidP="008167CD">
      <w:pPr>
        <w:pStyle w:val="ListParagraph"/>
        <w:numPr>
          <w:ilvl w:val="0"/>
          <w:numId w:val="7"/>
        </w:numPr>
        <w:spacing w:after="0" w:line="259" w:lineRule="auto"/>
        <w:jc w:val="left"/>
      </w:pPr>
      <w:r>
        <w:t>Applications and preparation for Work Experience</w:t>
      </w:r>
    </w:p>
    <w:p w:rsidR="008A2E30" w:rsidRDefault="008A2E30" w:rsidP="008167CD">
      <w:pPr>
        <w:pStyle w:val="ListParagraph"/>
        <w:numPr>
          <w:ilvl w:val="0"/>
          <w:numId w:val="7"/>
        </w:numPr>
        <w:spacing w:after="0" w:line="259" w:lineRule="auto"/>
        <w:jc w:val="left"/>
      </w:pPr>
      <w:r>
        <w:t>Year 11 and 12 Work Experience</w:t>
      </w:r>
    </w:p>
    <w:p w:rsidR="008A2E30" w:rsidRDefault="00CE52EE" w:rsidP="006F68EB">
      <w:pPr>
        <w:pStyle w:val="ListParagraph"/>
        <w:numPr>
          <w:ilvl w:val="0"/>
          <w:numId w:val="7"/>
        </w:numPr>
        <w:spacing w:after="0" w:line="259" w:lineRule="auto"/>
        <w:jc w:val="left"/>
      </w:pPr>
      <w:r>
        <w:t>Work Experience Debrief and reflect</w:t>
      </w:r>
      <w:r w:rsidR="00D511F9">
        <w:t>ion</w:t>
      </w:r>
    </w:p>
    <w:p w:rsidR="008A2E30" w:rsidRDefault="00100281" w:rsidP="006F68EB">
      <w:pPr>
        <w:pStyle w:val="ListParagraph"/>
        <w:numPr>
          <w:ilvl w:val="0"/>
          <w:numId w:val="7"/>
        </w:numPr>
        <w:spacing w:after="0" w:line="259" w:lineRule="auto"/>
        <w:jc w:val="left"/>
      </w:pPr>
      <w:r>
        <w:t>Destination Week</w:t>
      </w:r>
      <w:r w:rsidR="00CE52EE">
        <w:t xml:space="preserve">: College and University </w:t>
      </w:r>
      <w:r w:rsidR="008A2E30">
        <w:t>visits</w:t>
      </w:r>
      <w:r w:rsidR="006F68EB">
        <w:t>, Apprenticeship/Trainee Guest Speakers</w:t>
      </w:r>
      <w:r w:rsidR="008A2E30">
        <w:t xml:space="preserve"> in Year 10.</w:t>
      </w:r>
    </w:p>
    <w:p w:rsidR="008A2E30" w:rsidRDefault="008A2E30" w:rsidP="008A2E30">
      <w:pPr>
        <w:pStyle w:val="ListParagraph"/>
        <w:numPr>
          <w:ilvl w:val="0"/>
          <w:numId w:val="7"/>
        </w:numPr>
        <w:spacing w:after="0" w:line="259" w:lineRule="auto"/>
        <w:jc w:val="left"/>
      </w:pPr>
      <w:r>
        <w:t>Careers embedded in the curriculum through subject areas.</w:t>
      </w:r>
    </w:p>
    <w:p w:rsidR="008167CD" w:rsidRDefault="008A2E30" w:rsidP="008A2E30">
      <w:pPr>
        <w:pStyle w:val="ListParagraph"/>
        <w:numPr>
          <w:ilvl w:val="0"/>
          <w:numId w:val="7"/>
        </w:numPr>
        <w:spacing w:after="0" w:line="259" w:lineRule="auto"/>
        <w:jc w:val="left"/>
      </w:pPr>
      <w:r>
        <w:t xml:space="preserve">1-2-1 interviews </w:t>
      </w:r>
      <w:r w:rsidR="006F68EB">
        <w:t>with Senior Leaders at decision making time for example Year 8 and Year 11.</w:t>
      </w:r>
    </w:p>
    <w:p w:rsidR="00100281" w:rsidRDefault="00100281" w:rsidP="008A2E30">
      <w:pPr>
        <w:pStyle w:val="ListParagraph"/>
        <w:numPr>
          <w:ilvl w:val="0"/>
          <w:numId w:val="7"/>
        </w:numPr>
        <w:spacing w:after="0" w:line="259" w:lineRule="auto"/>
        <w:jc w:val="left"/>
      </w:pPr>
      <w:r>
        <w:t xml:space="preserve">1-1 advice and guidance meetings with Level 6 qualified Careers Adviser, on request or referral. </w:t>
      </w:r>
    </w:p>
    <w:p w:rsidR="008A2E30" w:rsidRDefault="008A2E30" w:rsidP="008A2E30">
      <w:pPr>
        <w:pStyle w:val="ListParagraph"/>
        <w:numPr>
          <w:ilvl w:val="0"/>
          <w:numId w:val="7"/>
        </w:numPr>
        <w:spacing w:after="0" w:line="259" w:lineRule="auto"/>
        <w:jc w:val="left"/>
      </w:pPr>
      <w:r>
        <w:t>Parents Forum</w:t>
      </w:r>
      <w:r w:rsidR="006F68EB">
        <w:t xml:space="preserve"> – termly meeting with parents.</w:t>
      </w:r>
    </w:p>
    <w:p w:rsidR="002C1D38" w:rsidRDefault="002C1D38" w:rsidP="008A2E30">
      <w:pPr>
        <w:pStyle w:val="ListParagraph"/>
        <w:numPr>
          <w:ilvl w:val="0"/>
          <w:numId w:val="7"/>
        </w:numPr>
        <w:spacing w:after="0" w:line="259" w:lineRule="auto"/>
        <w:jc w:val="left"/>
      </w:pPr>
      <w:r>
        <w:t>Enrichment Programme</w:t>
      </w:r>
    </w:p>
    <w:p w:rsidR="008A2E30" w:rsidRDefault="00100281" w:rsidP="006F68EB">
      <w:pPr>
        <w:pStyle w:val="ListParagraph"/>
        <w:numPr>
          <w:ilvl w:val="0"/>
          <w:numId w:val="7"/>
        </w:numPr>
        <w:spacing w:after="0" w:line="259" w:lineRule="auto"/>
        <w:jc w:val="left"/>
      </w:pPr>
      <w:r>
        <w:t>Student voice – Diplomats,</w:t>
      </w:r>
      <w:r w:rsidR="002C1D38">
        <w:t xml:space="preserve"> Ambassado</w:t>
      </w:r>
      <w:r w:rsidR="00D511F9">
        <w:t xml:space="preserve">rs </w:t>
      </w:r>
      <w:r>
        <w:t>and Prefects</w:t>
      </w:r>
    </w:p>
    <w:p w:rsidR="00E73686" w:rsidRDefault="00E73686" w:rsidP="008A2E30">
      <w:pPr>
        <w:pStyle w:val="ListParagraph"/>
        <w:numPr>
          <w:ilvl w:val="0"/>
          <w:numId w:val="7"/>
        </w:numPr>
        <w:spacing w:after="0" w:line="259" w:lineRule="auto"/>
        <w:jc w:val="left"/>
      </w:pPr>
      <w:r>
        <w:t>Residen</w:t>
      </w:r>
      <w:r w:rsidR="00100281">
        <w:t xml:space="preserve">tial Trip in Year 8 </w:t>
      </w:r>
    </w:p>
    <w:p w:rsidR="00E73686" w:rsidRDefault="00E73686" w:rsidP="008A2E30">
      <w:pPr>
        <w:pStyle w:val="ListParagraph"/>
        <w:numPr>
          <w:ilvl w:val="0"/>
          <w:numId w:val="7"/>
        </w:numPr>
        <w:spacing w:after="0" w:line="259" w:lineRule="auto"/>
        <w:jc w:val="left"/>
      </w:pPr>
      <w:r>
        <w:t>Foreign Exchange visits</w:t>
      </w:r>
    </w:p>
    <w:p w:rsidR="00E73686" w:rsidRDefault="00E73686" w:rsidP="008A2E30">
      <w:pPr>
        <w:pStyle w:val="ListParagraph"/>
        <w:numPr>
          <w:ilvl w:val="0"/>
          <w:numId w:val="7"/>
        </w:numPr>
        <w:spacing w:after="0" w:line="259" w:lineRule="auto"/>
        <w:jc w:val="left"/>
      </w:pPr>
      <w:r>
        <w:t>Duke of Edinburgh Award</w:t>
      </w:r>
    </w:p>
    <w:p w:rsidR="00E73686" w:rsidRDefault="00E73686" w:rsidP="00E73686">
      <w:pPr>
        <w:pStyle w:val="ListParagraph"/>
        <w:spacing w:after="0" w:line="259" w:lineRule="auto"/>
        <w:ind w:firstLine="0"/>
        <w:jc w:val="left"/>
      </w:pPr>
    </w:p>
    <w:p w:rsidR="008167CD" w:rsidRDefault="008167CD" w:rsidP="008167CD">
      <w:pPr>
        <w:spacing w:after="0" w:line="259" w:lineRule="auto"/>
        <w:ind w:left="0" w:firstLine="0"/>
        <w:jc w:val="left"/>
      </w:pPr>
    </w:p>
    <w:p w:rsidR="00463C77" w:rsidRDefault="00463C77">
      <w:pPr>
        <w:spacing w:after="0" w:line="259" w:lineRule="auto"/>
        <w:ind w:left="0" w:firstLine="0"/>
        <w:jc w:val="left"/>
      </w:pPr>
    </w:p>
    <w:p w:rsidR="00463C77" w:rsidRDefault="00DE5AB8">
      <w:pPr>
        <w:spacing w:after="0" w:line="259" w:lineRule="auto"/>
        <w:ind w:left="0" w:firstLine="0"/>
        <w:jc w:val="left"/>
      </w:pPr>
      <w:r>
        <w:rPr>
          <w:color w:val="800080"/>
        </w:rPr>
        <w:t xml:space="preserve"> </w:t>
      </w:r>
    </w:p>
    <w:p w:rsidR="00463C77" w:rsidRDefault="00C81E0F">
      <w:pPr>
        <w:pStyle w:val="Heading2"/>
        <w:ind w:left="-5"/>
      </w:pPr>
      <w:r>
        <w:t xml:space="preserve">ENTITLEMENT FOR </w:t>
      </w:r>
      <w:r w:rsidR="00DE5AB8">
        <w:t>CEIAG</w:t>
      </w:r>
      <w:r w:rsidR="00DE5AB8">
        <w:rPr>
          <w:b w:val="0"/>
        </w:rPr>
        <w:t xml:space="preserve"> </w:t>
      </w:r>
    </w:p>
    <w:p w:rsidR="00463C77" w:rsidRDefault="00DE5AB8">
      <w:pPr>
        <w:spacing w:after="0" w:line="259" w:lineRule="auto"/>
        <w:ind w:left="0" w:firstLine="0"/>
        <w:jc w:val="left"/>
      </w:pPr>
      <w:r>
        <w:rPr>
          <w:b/>
        </w:rPr>
        <w:t xml:space="preserve"> </w:t>
      </w:r>
    </w:p>
    <w:p w:rsidR="00463C77" w:rsidRDefault="00DE5AB8" w:rsidP="00FE2DAF">
      <w:pPr>
        <w:ind w:left="-5" w:right="88"/>
      </w:pPr>
      <w:r>
        <w:t xml:space="preserve">Students are entitled to careers education, information, advice and guidance which </w:t>
      </w:r>
      <w:proofErr w:type="gramStart"/>
      <w:r>
        <w:t>is</w:t>
      </w:r>
      <w:proofErr w:type="gramEnd"/>
      <w:r>
        <w:t xml:space="preserve"> both impartial and confidential. At Key Stages 3, 4 and 5, students are able to access an interview wit</w:t>
      </w:r>
      <w:r w:rsidR="008A2E30">
        <w:t>h a member of staff</w:t>
      </w:r>
      <w:r w:rsidR="004A7582">
        <w:t xml:space="preserve"> and the Schools Careers Adviser. This impartial advice based on the individual student’s needs.</w:t>
      </w:r>
      <w:r>
        <w:t xml:space="preserve"> </w:t>
      </w:r>
      <w:r w:rsidR="00CB7D8E">
        <w:t>Targeted</w:t>
      </w:r>
      <w:r w:rsidR="008A2E30">
        <w:t xml:space="preserve"> support is available for students at risk of becoming NEET. </w:t>
      </w:r>
      <w:r>
        <w:t>There is also the opportunity for students to have access to careers advice from inde</w:t>
      </w:r>
      <w:r w:rsidR="008A2E30">
        <w:t>pendent and local institutions incl</w:t>
      </w:r>
      <w:r w:rsidR="002C1D38">
        <w:t>uding many employers, local colleges, apprenticeship providers and universities.</w:t>
      </w:r>
      <w:r w:rsidR="008A2E30">
        <w:t xml:space="preserve"> Students have access to the Too</w:t>
      </w:r>
      <w:r w:rsidR="002C1D38">
        <w:t>t Hill Extra website</w:t>
      </w:r>
      <w:r w:rsidR="004A7582">
        <w:t xml:space="preserve"> and Virtual Careers Library</w:t>
      </w:r>
      <w:r w:rsidR="002C1D38">
        <w:t xml:space="preserve"> and are able to follow on twitter f</w:t>
      </w:r>
      <w:r w:rsidR="00696C57">
        <w:t>or updates on Careers information</w:t>
      </w:r>
      <w:r w:rsidR="002C1D38">
        <w:t>.  In addition</w:t>
      </w:r>
      <w:r w:rsidR="008A2E30">
        <w:t xml:space="preserve"> the National Career</w:t>
      </w:r>
      <w:r w:rsidR="004A7582">
        <w:t xml:space="preserve">s Service website, </w:t>
      </w:r>
      <w:proofErr w:type="spellStart"/>
      <w:r w:rsidR="004A7582">
        <w:t>Icould</w:t>
      </w:r>
      <w:proofErr w:type="spellEnd"/>
      <w:r w:rsidR="004A7582">
        <w:t>, Start</w:t>
      </w:r>
      <w:r w:rsidR="008A2E30">
        <w:t xml:space="preserve"> </w:t>
      </w:r>
      <w:r w:rsidR="002C1D38">
        <w:t xml:space="preserve">and Success for Schools website </w:t>
      </w:r>
      <w:r w:rsidR="002C1D38">
        <w:lastRenderedPageBreak/>
        <w:t xml:space="preserve">provide further </w:t>
      </w:r>
      <w:r w:rsidR="006F68EB">
        <w:t xml:space="preserve">advice and </w:t>
      </w:r>
      <w:r w:rsidR="00100281">
        <w:t xml:space="preserve">guidance. </w:t>
      </w:r>
      <w:proofErr w:type="spellStart"/>
      <w:r w:rsidR="00100281">
        <w:t>Unifrog</w:t>
      </w:r>
      <w:proofErr w:type="spellEnd"/>
      <w:r w:rsidR="00100281">
        <w:t xml:space="preserve"> is available to all students across the whole School.</w:t>
      </w:r>
    </w:p>
    <w:p w:rsidR="008A2E30" w:rsidRDefault="008A2E30">
      <w:pPr>
        <w:spacing w:after="0" w:line="259" w:lineRule="auto"/>
        <w:ind w:left="-5"/>
        <w:jc w:val="left"/>
        <w:rPr>
          <w:b/>
        </w:rPr>
      </w:pPr>
    </w:p>
    <w:p w:rsidR="006F68EB" w:rsidRDefault="006F68EB">
      <w:pPr>
        <w:spacing w:after="0" w:line="259" w:lineRule="auto"/>
        <w:ind w:left="-5"/>
        <w:jc w:val="left"/>
        <w:rPr>
          <w:b/>
        </w:rPr>
      </w:pPr>
    </w:p>
    <w:p w:rsidR="006F68EB" w:rsidRDefault="006F68EB">
      <w:pPr>
        <w:spacing w:after="0" w:line="259" w:lineRule="auto"/>
        <w:ind w:left="-5"/>
        <w:jc w:val="left"/>
        <w:rPr>
          <w:b/>
        </w:rPr>
      </w:pPr>
    </w:p>
    <w:p w:rsidR="006F68EB" w:rsidRDefault="006F68EB">
      <w:pPr>
        <w:spacing w:after="0" w:line="259" w:lineRule="auto"/>
        <w:ind w:left="-5"/>
        <w:jc w:val="left"/>
        <w:rPr>
          <w:b/>
        </w:rPr>
      </w:pPr>
    </w:p>
    <w:p w:rsidR="00463C77" w:rsidRDefault="00C81E0F">
      <w:pPr>
        <w:spacing w:after="0" w:line="259" w:lineRule="auto"/>
        <w:ind w:left="-5"/>
        <w:jc w:val="left"/>
      </w:pPr>
      <w:r>
        <w:rPr>
          <w:b/>
        </w:rPr>
        <w:t>KEY STAGE THREE</w:t>
      </w:r>
      <w:r w:rsidR="00DE5AB8">
        <w:rPr>
          <w:b/>
        </w:rPr>
        <w:t xml:space="preserve">: </w:t>
      </w:r>
    </w:p>
    <w:p w:rsidR="00463C77" w:rsidRDefault="00DE5AB8">
      <w:pPr>
        <w:spacing w:after="0" w:line="259" w:lineRule="auto"/>
        <w:ind w:left="0" w:firstLine="0"/>
        <w:jc w:val="left"/>
      </w:pPr>
      <w:r>
        <w:rPr>
          <w:b/>
        </w:rPr>
        <w:t xml:space="preserve"> </w:t>
      </w:r>
    </w:p>
    <w:p w:rsidR="00463C77" w:rsidRDefault="00DE5AB8">
      <w:pPr>
        <w:ind w:left="-5" w:right="88"/>
      </w:pPr>
      <w:r>
        <w:rPr>
          <w:b/>
        </w:rPr>
        <w:t>Tutor 1-to-1s</w:t>
      </w:r>
      <w:r>
        <w:t>: Tutors may refer students who need specific ca</w:t>
      </w:r>
      <w:r w:rsidR="008A2E30">
        <w:t xml:space="preserve">reers advice to a Head of Year, </w:t>
      </w:r>
      <w:r w:rsidR="006F68EB">
        <w:t xml:space="preserve">Achievement Coordinator, Gifted and Talented Coordinator, </w:t>
      </w:r>
      <w:r w:rsidR="008A2E30">
        <w:t>Seni</w:t>
      </w:r>
      <w:r w:rsidR="00CE52EE">
        <w:t>o</w:t>
      </w:r>
      <w:r w:rsidR="004A7582">
        <w:t>r Leader or the School Careers Adviser.</w:t>
      </w:r>
      <w:r>
        <w:t xml:space="preserve">  Tutors can also refer students to car</w:t>
      </w:r>
      <w:r w:rsidR="008A2E30">
        <w:t>eers resources on the school website</w:t>
      </w:r>
      <w:r>
        <w:t xml:space="preserve">. Details of individual 1-to-1 meetings and consequent individual targets will be recorded and maintained as part of </w:t>
      </w:r>
      <w:r w:rsidR="006F68EB">
        <w:t xml:space="preserve">active </w:t>
      </w:r>
      <w:r>
        <w:t>tutor records.</w:t>
      </w:r>
      <w:r>
        <w:rPr>
          <w:color w:val="FF0000"/>
        </w:rPr>
        <w:t xml:space="preserve"> </w:t>
      </w:r>
    </w:p>
    <w:p w:rsidR="00463C77" w:rsidRDefault="00DE5AB8">
      <w:pPr>
        <w:spacing w:after="0" w:line="259" w:lineRule="auto"/>
        <w:ind w:left="0" w:firstLine="0"/>
        <w:jc w:val="left"/>
      </w:pPr>
      <w:r>
        <w:rPr>
          <w:b/>
        </w:rPr>
        <w:t xml:space="preserve"> </w:t>
      </w:r>
    </w:p>
    <w:p w:rsidR="00463C77" w:rsidRDefault="00DE5AB8">
      <w:pPr>
        <w:ind w:left="-5" w:right="88"/>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786689</wp:posOffset>
                </wp:positionH>
                <wp:positionV relativeFrom="page">
                  <wp:posOffset>719328</wp:posOffset>
                </wp:positionV>
                <wp:extent cx="9144" cy="161544"/>
                <wp:effectExtent l="0" t="0" r="0" b="0"/>
                <wp:wrapTopAndBottom/>
                <wp:docPr id="7913" name="Group 7913"/>
                <wp:cNvGraphicFramePr/>
                <a:graphic xmlns:a="http://schemas.openxmlformats.org/drawingml/2006/main">
                  <a:graphicData uri="http://schemas.microsoft.com/office/word/2010/wordprocessingGroup">
                    <wpg:wgp>
                      <wpg:cNvGrpSpPr/>
                      <wpg:grpSpPr>
                        <a:xfrm>
                          <a:off x="0" y="0"/>
                          <a:ext cx="9144" cy="161544"/>
                          <a:chOff x="0" y="0"/>
                          <a:chExt cx="9144" cy="161544"/>
                        </a:xfrm>
                      </wpg:grpSpPr>
                      <wps:wsp>
                        <wps:cNvPr id="9312" name="Shape 9312"/>
                        <wps:cNvSpPr/>
                        <wps:spPr>
                          <a:xfrm>
                            <a:off x="0" y="0"/>
                            <a:ext cx="9144" cy="161544"/>
                          </a:xfrm>
                          <a:custGeom>
                            <a:avLst/>
                            <a:gdLst/>
                            <a:ahLst/>
                            <a:cxnLst/>
                            <a:rect l="0" t="0" r="0" b="0"/>
                            <a:pathLst>
                              <a:path w="9144" h="161544">
                                <a:moveTo>
                                  <a:pt x="0" y="0"/>
                                </a:moveTo>
                                <a:lnTo>
                                  <a:pt x="9144" y="0"/>
                                </a:lnTo>
                                <a:lnTo>
                                  <a:pt x="9144" y="161544"/>
                                </a:lnTo>
                                <a:lnTo>
                                  <a:pt x="0" y="1615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E976DA9" id="Group 7913" o:spid="_x0000_s1026" style="position:absolute;margin-left:61.95pt;margin-top:56.65pt;width:.7pt;height:12.7pt;z-index:251658240;mso-position-horizontal-relative:page;mso-position-vertical-relative:page" coordsize="9144,16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">
                <v:shape id="Shape 9312" o:spid="_x0000_s1027" style="position:absolute;width:9144;height:161544;visibility:visible;mso-wrap-style:square;v-text-anchor:top" coordsize="9144,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RD8QA&#10;AADdAAAADwAAAGRycy9kb3ducmV2LnhtbESPQWsCMRSE74X+h/AK3mp2VVrdGqUVBJFeauv9sXnd&#10;pG5elk26xn9vhEKPw8x8wyzXybVioD5YzwrKcQGCuPbacqPg63P7OAcRIrLG1jMpuFCA9er+bomV&#10;9mf+oOEQG5EhHCpUYGLsKilDbchhGPuOOHvfvncYs+wbqXs8Z7hr5aQonqRDy3nBYEcbQ/Xp8OsU&#10;pOfLzAyLnxPZkKx/O76Xm31QavSQXl9ARErxP/zX3mkFi2k5gdub/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I0Q/EAAAA3QAAAA8AAAAAAAAAAAAAAAAAmAIAAGRycy9k&#10;b3ducmV2LnhtbFBLBQYAAAAABAAEAPUAAACJAwAAAAA=&#10;" path="m,l9144,r,161544l,161544,,e" fillcolor="black" stroked="f" strokeweight="0">
                  <v:stroke miterlimit="83231f" joinstyle="miter"/>
                  <v:path arrowok="t" textboxrect="0,0,9144,161544"/>
                </v:shape>
                <w10:wrap type="topAndBottom" anchorx="page" anchory="page"/>
              </v:group>
            </w:pict>
          </mc:Fallback>
        </mc:AlternateContent>
      </w:r>
      <w:r>
        <w:rPr>
          <w:b/>
        </w:rPr>
        <w:t>Referrals</w:t>
      </w:r>
      <w:r w:rsidR="008A2E30">
        <w:t xml:space="preserve">: </w:t>
      </w:r>
      <w:r w:rsidR="00CE52EE">
        <w:t xml:space="preserve">SLT, </w:t>
      </w:r>
      <w:r w:rsidR="008A2E30">
        <w:t>Heads of Year, Achievement Coordinator, SEN, Behavioural Support</w:t>
      </w:r>
      <w:r>
        <w:t xml:space="preserve">, </w:t>
      </w:r>
      <w:r w:rsidR="00CE52EE">
        <w:t xml:space="preserve">Individual </w:t>
      </w:r>
      <w:r w:rsidR="004A7582">
        <w:t>Mentors, School Careers Adviser.</w:t>
      </w:r>
    </w:p>
    <w:p w:rsidR="00463C77" w:rsidRDefault="00DE5AB8">
      <w:pPr>
        <w:spacing w:after="0" w:line="259" w:lineRule="auto"/>
        <w:ind w:left="0" w:firstLine="0"/>
        <w:jc w:val="left"/>
      </w:pPr>
      <w:r>
        <w:t xml:space="preserve"> </w:t>
      </w:r>
    </w:p>
    <w:p w:rsidR="00463C77" w:rsidRDefault="00DE5AB8">
      <w:pPr>
        <w:ind w:left="-5" w:right="88"/>
      </w:pPr>
      <w:r>
        <w:rPr>
          <w:b/>
        </w:rPr>
        <w:t>Independent careers advice</w:t>
      </w:r>
      <w:r w:rsidR="008A2E30">
        <w:t>: Availabl</w:t>
      </w:r>
      <w:r w:rsidR="00696C57">
        <w:t>e from the school’s</w:t>
      </w:r>
      <w:r w:rsidR="002C1D38">
        <w:t xml:space="preserve"> network of employers. </w:t>
      </w:r>
      <w:proofErr w:type="gramStart"/>
      <w:r w:rsidR="002C1D38">
        <w:t>Colleges, apprenticeship providers and universities.</w:t>
      </w:r>
      <w:proofErr w:type="gramEnd"/>
      <w:r w:rsidR="004A7582">
        <w:t xml:space="preserve"> </w:t>
      </w:r>
      <w:proofErr w:type="gramStart"/>
      <w:r w:rsidR="004A7582">
        <w:t>In addition the School’s Career Adviser.</w:t>
      </w:r>
      <w:proofErr w:type="gramEnd"/>
    </w:p>
    <w:p w:rsidR="00463C77" w:rsidRDefault="00DE5AB8">
      <w:pPr>
        <w:spacing w:after="0" w:line="259" w:lineRule="auto"/>
        <w:ind w:left="0" w:firstLine="0"/>
        <w:jc w:val="left"/>
      </w:pPr>
      <w:r>
        <w:t xml:space="preserve"> </w:t>
      </w:r>
    </w:p>
    <w:p w:rsidR="00463C77" w:rsidRDefault="008A2E30">
      <w:pPr>
        <w:ind w:left="-5" w:right="88"/>
      </w:pPr>
      <w:r>
        <w:rPr>
          <w:b/>
        </w:rPr>
        <w:t>Year 8</w:t>
      </w:r>
      <w:r w:rsidR="00DE5AB8">
        <w:rPr>
          <w:b/>
        </w:rPr>
        <w:t xml:space="preserve"> Options </w:t>
      </w:r>
      <w:r>
        <w:rPr>
          <w:b/>
        </w:rPr>
        <w:t xml:space="preserve">Information </w:t>
      </w:r>
      <w:r w:rsidR="00DE5AB8">
        <w:rPr>
          <w:b/>
        </w:rPr>
        <w:t>Evening:</w:t>
      </w:r>
      <w:r w:rsidR="00DE5AB8">
        <w:t xml:space="preserve"> All students and their parents are invited to</w:t>
      </w:r>
      <w:r w:rsidR="00696C57">
        <w:t xml:space="preserve"> attend an information</w:t>
      </w:r>
      <w:r w:rsidR="00DE5AB8">
        <w:t xml:space="preserve"> evening where they can learn about and discuss the options available to them for Key Stage 4 study.   </w:t>
      </w:r>
    </w:p>
    <w:p w:rsidR="00463C77" w:rsidRDefault="00DE5AB8">
      <w:pPr>
        <w:spacing w:after="0" w:line="259" w:lineRule="auto"/>
        <w:ind w:left="0" w:firstLine="0"/>
        <w:jc w:val="left"/>
      </w:pPr>
      <w:r>
        <w:t xml:space="preserve"> </w:t>
      </w:r>
    </w:p>
    <w:p w:rsidR="00463C77" w:rsidRDefault="00DE5AB8">
      <w:pPr>
        <w:ind w:left="-5" w:right="88"/>
      </w:pPr>
      <w:r>
        <w:rPr>
          <w:b/>
        </w:rPr>
        <w:t>Alternative Provision:</w:t>
      </w:r>
      <w:r>
        <w:t xml:space="preserve"> The Head of Year/Achievement Coordinator for each year, the SEN team, and Tutors may liaise to discuss and decide whether it is in a student’s best interests to continue with a full cohort of options subjects; this decision will be discussed and made with parents/carers. </w:t>
      </w:r>
    </w:p>
    <w:p w:rsidR="00463C77" w:rsidRDefault="00DE5AB8">
      <w:pPr>
        <w:spacing w:after="0" w:line="259" w:lineRule="auto"/>
        <w:ind w:left="0" w:firstLine="0"/>
        <w:jc w:val="left"/>
      </w:pPr>
      <w:r>
        <w:t xml:space="preserve"> </w:t>
      </w:r>
    </w:p>
    <w:p w:rsidR="00463C77" w:rsidRDefault="00DE5AB8">
      <w:pPr>
        <w:ind w:left="-5" w:right="88"/>
      </w:pPr>
      <w:r>
        <w:rPr>
          <w:b/>
        </w:rPr>
        <w:t>Year 8 Option Taster morning</w:t>
      </w:r>
      <w:r>
        <w:t>: This is an opportunity for students to try a subject that they do not currently do in Year 7/8.  This will support their decision making ensuring they make a well informed decision.</w:t>
      </w:r>
    </w:p>
    <w:p w:rsidR="00DE5AB8" w:rsidRDefault="00DE5AB8">
      <w:pPr>
        <w:ind w:left="-5" w:right="88"/>
      </w:pPr>
    </w:p>
    <w:p w:rsidR="00DE5AB8" w:rsidRDefault="00DE5AB8">
      <w:pPr>
        <w:ind w:left="-5" w:right="88"/>
        <w:rPr>
          <w:b/>
        </w:rPr>
      </w:pPr>
      <w:r>
        <w:rPr>
          <w:b/>
        </w:rPr>
        <w:t>Year 7 and 8 Parents Evenings and Student Review Days</w:t>
      </w:r>
    </w:p>
    <w:p w:rsidR="00DE5AB8" w:rsidRDefault="00DE5AB8">
      <w:pPr>
        <w:ind w:left="-5" w:right="88"/>
        <w:rPr>
          <w:b/>
        </w:rPr>
      </w:pPr>
    </w:p>
    <w:p w:rsidR="00DE5AB8" w:rsidRPr="00DE5AB8" w:rsidRDefault="00DE5AB8">
      <w:pPr>
        <w:ind w:left="-5" w:right="88"/>
      </w:pPr>
      <w:r>
        <w:t>This is an opportunity to update parents and to set student targets</w:t>
      </w:r>
      <w:r w:rsidR="009A0603">
        <w:t xml:space="preserve"> across subject areas at Parents Evening and fo</w:t>
      </w:r>
      <w:r w:rsidR="00696C57">
        <w:t>r personal development and</w:t>
      </w:r>
      <w:r w:rsidR="009A0603">
        <w:t xml:space="preserve"> Careers</w:t>
      </w:r>
      <w:r w:rsidR="00696C57">
        <w:t xml:space="preserve"> development targets to be set at the </w:t>
      </w:r>
      <w:r w:rsidR="009A0603">
        <w:t>Student Review Day</w:t>
      </w:r>
      <w:r>
        <w:t xml:space="preserve">.  This </w:t>
      </w:r>
      <w:r w:rsidR="009A0603">
        <w:t>supports the option decision making</w:t>
      </w:r>
      <w:r>
        <w:t xml:space="preserve"> in Year 8.</w:t>
      </w:r>
    </w:p>
    <w:p w:rsidR="00463C77" w:rsidRDefault="00DE5AB8">
      <w:pPr>
        <w:spacing w:after="0" w:line="259" w:lineRule="auto"/>
        <w:ind w:left="0" w:firstLine="0"/>
        <w:jc w:val="left"/>
      </w:pPr>
      <w:r>
        <w:t xml:space="preserve"> </w:t>
      </w:r>
    </w:p>
    <w:p w:rsidR="00463C77" w:rsidRDefault="00DE5AB8">
      <w:pPr>
        <w:ind w:left="-5" w:right="88"/>
      </w:pPr>
      <w:r>
        <w:rPr>
          <w:b/>
        </w:rPr>
        <w:t xml:space="preserve">Key </w:t>
      </w:r>
      <w:r w:rsidR="006F68EB">
        <w:rPr>
          <w:b/>
        </w:rPr>
        <w:t>Stage 3 Enterprise/</w:t>
      </w:r>
      <w:proofErr w:type="spellStart"/>
      <w:r w:rsidR="006F68EB">
        <w:rPr>
          <w:b/>
        </w:rPr>
        <w:t>TFest</w:t>
      </w:r>
      <w:proofErr w:type="spellEnd"/>
      <w:r w:rsidR="006F68EB">
        <w:rPr>
          <w:b/>
        </w:rPr>
        <w:t>/Ignite</w:t>
      </w:r>
      <w:r>
        <w:rPr>
          <w:b/>
        </w:rPr>
        <w:t>:</w:t>
      </w:r>
      <w:r>
        <w:t xml:space="preserve"> Throughout the key stage, students develop enterprise skills across the curriculum during lessons, and in extra-curricular activities</w:t>
      </w:r>
      <w:r w:rsidR="009A0603">
        <w:t>/enrichment</w:t>
      </w:r>
      <w:r>
        <w:t xml:space="preserve">, with a particular focus on </w:t>
      </w:r>
      <w:r w:rsidR="00696C57">
        <w:t xml:space="preserve">raising aspirations, </w:t>
      </w:r>
      <w:r>
        <w:t xml:space="preserve">team work, creativity, independence and resilience. </w:t>
      </w:r>
      <w:r w:rsidR="00F31100">
        <w:t xml:space="preserve">  </w:t>
      </w:r>
    </w:p>
    <w:p w:rsidR="009A0603" w:rsidRDefault="009A0603">
      <w:pPr>
        <w:ind w:left="-5" w:right="88"/>
      </w:pPr>
    </w:p>
    <w:p w:rsidR="009A0603" w:rsidRDefault="009A0603">
      <w:pPr>
        <w:ind w:left="-5" w:right="88"/>
        <w:rPr>
          <w:b/>
        </w:rPr>
      </w:pPr>
      <w:r w:rsidRPr="009A0603">
        <w:rPr>
          <w:b/>
        </w:rPr>
        <w:t xml:space="preserve">Year 7 and 8 </w:t>
      </w:r>
      <w:r w:rsidR="00FE2DAF">
        <w:rPr>
          <w:b/>
        </w:rPr>
        <w:t>PS</w:t>
      </w:r>
      <w:r>
        <w:rPr>
          <w:b/>
        </w:rPr>
        <w:t>HE lessons</w:t>
      </w:r>
    </w:p>
    <w:p w:rsidR="009A0603" w:rsidRDefault="009A0603">
      <w:pPr>
        <w:ind w:left="-5" w:right="88"/>
        <w:rPr>
          <w:b/>
        </w:rPr>
      </w:pPr>
    </w:p>
    <w:p w:rsidR="009A0603" w:rsidRPr="009A0603" w:rsidRDefault="009A0603">
      <w:pPr>
        <w:ind w:left="-5" w:right="88"/>
      </w:pPr>
      <w:r>
        <w:t>Year 7 have weekly lessons and cover careers research dur</w:t>
      </w:r>
      <w:r w:rsidR="00696C57">
        <w:t>ing their lessons and using</w:t>
      </w:r>
      <w:r w:rsidR="004A7582">
        <w:t xml:space="preserve"> Start </w:t>
      </w:r>
      <w:r w:rsidR="00696C57">
        <w:t xml:space="preserve">and </w:t>
      </w:r>
      <w:proofErr w:type="spellStart"/>
      <w:r w:rsidR="00696C57">
        <w:t>icould</w:t>
      </w:r>
      <w:proofErr w:type="spellEnd"/>
      <w:r w:rsidR="00696C57">
        <w:t xml:space="preserve"> websites to find</w:t>
      </w:r>
      <w:r>
        <w:t xml:space="preserve"> the career m</w:t>
      </w:r>
      <w:r w:rsidR="00696C57">
        <w:t>ost suitable to their strengths and preferences.</w:t>
      </w:r>
      <w:r>
        <w:t xml:space="preserve">  Year 8 continue to build on this id</w:t>
      </w:r>
      <w:r w:rsidR="00F31100">
        <w:t>entifying</w:t>
      </w:r>
      <w:r>
        <w:t xml:space="preserve"> their favourite subjects and how they can link this to a career.  This work supports Year 8 making a well informed decision </w:t>
      </w:r>
      <w:r w:rsidR="00F31100">
        <w:t>for their GCSE option choices.</w:t>
      </w:r>
    </w:p>
    <w:p w:rsidR="009A0603" w:rsidRDefault="009A0603">
      <w:pPr>
        <w:ind w:left="-5" w:right="88"/>
        <w:rPr>
          <w:b/>
        </w:rPr>
      </w:pPr>
    </w:p>
    <w:p w:rsidR="00463C77" w:rsidRDefault="00C81E0F">
      <w:pPr>
        <w:spacing w:after="0" w:line="259" w:lineRule="auto"/>
        <w:ind w:left="0" w:firstLine="0"/>
        <w:jc w:val="left"/>
      </w:pPr>
      <w:r>
        <w:rPr>
          <w:b/>
        </w:rPr>
        <w:t>Student Voice</w:t>
      </w:r>
    </w:p>
    <w:p w:rsidR="00F31100" w:rsidRDefault="00F31100">
      <w:pPr>
        <w:spacing w:after="0" w:line="259" w:lineRule="auto"/>
        <w:ind w:left="0" w:firstLine="0"/>
        <w:jc w:val="left"/>
      </w:pPr>
    </w:p>
    <w:p w:rsidR="00F31100" w:rsidRDefault="00F31100">
      <w:pPr>
        <w:spacing w:after="0" w:line="259" w:lineRule="auto"/>
        <w:ind w:left="0" w:firstLine="0"/>
        <w:jc w:val="left"/>
      </w:pPr>
      <w:r>
        <w:t xml:space="preserve">Year 7 and 8 have the opportunity to be a Diplomat for their year group and work on fund raising and having a say in shaping the school.  </w:t>
      </w:r>
      <w:r w:rsidR="001A0799">
        <w:t xml:space="preserve">There are also Subject Ambassadors who support teaching for example Language Ambassadors will go into Primary Schools to inspire children.  </w:t>
      </w:r>
      <w:r w:rsidR="004A7582">
        <w:t>The Ambassadors from</w:t>
      </w:r>
      <w:r w:rsidR="001A0799">
        <w:t xml:space="preserve"> Year 7 to 11 </w:t>
      </w:r>
      <w:proofErr w:type="gramStart"/>
      <w:r w:rsidR="004A7582">
        <w:t>feedback</w:t>
      </w:r>
      <w:proofErr w:type="gramEnd"/>
      <w:r w:rsidR="004A7582">
        <w:t xml:space="preserve"> </w:t>
      </w:r>
      <w:r>
        <w:t xml:space="preserve">on the current </w:t>
      </w:r>
      <w:r w:rsidR="00696C57">
        <w:t xml:space="preserve">careers </w:t>
      </w:r>
      <w:r w:rsidR="001A0799">
        <w:t>provision and what they think it should look like in future.</w:t>
      </w:r>
    </w:p>
    <w:p w:rsidR="00F31100" w:rsidRDefault="00F31100">
      <w:pPr>
        <w:spacing w:after="0" w:line="259" w:lineRule="auto"/>
        <w:ind w:left="0" w:firstLine="0"/>
        <w:jc w:val="left"/>
      </w:pPr>
    </w:p>
    <w:p w:rsidR="00F31100" w:rsidRDefault="00C81E0F">
      <w:pPr>
        <w:spacing w:after="0" w:line="259" w:lineRule="auto"/>
        <w:ind w:left="0" w:firstLine="0"/>
        <w:jc w:val="left"/>
        <w:rPr>
          <w:b/>
        </w:rPr>
      </w:pPr>
      <w:r>
        <w:rPr>
          <w:b/>
        </w:rPr>
        <w:t>Visits and Guest Speakers</w:t>
      </w:r>
    </w:p>
    <w:p w:rsidR="00F31100" w:rsidRDefault="00F31100">
      <w:pPr>
        <w:spacing w:after="0" w:line="259" w:lineRule="auto"/>
        <w:ind w:left="0" w:firstLine="0"/>
        <w:jc w:val="left"/>
        <w:rPr>
          <w:b/>
        </w:rPr>
      </w:pPr>
    </w:p>
    <w:p w:rsidR="00F31100" w:rsidRDefault="00F31100">
      <w:pPr>
        <w:spacing w:after="0" w:line="259" w:lineRule="auto"/>
        <w:ind w:left="0" w:firstLine="0"/>
        <w:jc w:val="left"/>
      </w:pPr>
      <w:r>
        <w:t>Subject areas will arrange visits out of school when appropriate and guest spe</w:t>
      </w:r>
      <w:r w:rsidR="001A0799">
        <w:t xml:space="preserve">akers are invited into school. </w:t>
      </w:r>
      <w:r w:rsidR="00E73686">
        <w:t xml:space="preserve">  Inspirational Guest Speakers come from Industry</w:t>
      </w:r>
      <w:r w:rsidR="004A7582">
        <w:t>, Higher Education, Apprenticeship providers</w:t>
      </w:r>
      <w:r w:rsidR="00E73686">
        <w:t xml:space="preserve"> as well as from our Alumni network.</w:t>
      </w:r>
    </w:p>
    <w:p w:rsidR="00696C57" w:rsidRDefault="00696C57">
      <w:pPr>
        <w:spacing w:after="0" w:line="259" w:lineRule="auto"/>
        <w:ind w:left="0" w:firstLine="0"/>
        <w:jc w:val="left"/>
        <w:rPr>
          <w:b/>
        </w:rPr>
      </w:pPr>
    </w:p>
    <w:p w:rsidR="00696C57" w:rsidRDefault="00696C57">
      <w:pPr>
        <w:spacing w:after="0" w:line="259" w:lineRule="auto"/>
        <w:ind w:left="0" w:firstLine="0"/>
        <w:jc w:val="left"/>
        <w:rPr>
          <w:b/>
        </w:rPr>
      </w:pPr>
    </w:p>
    <w:p w:rsidR="00E73686" w:rsidRDefault="00C81E0F">
      <w:pPr>
        <w:spacing w:after="0" w:line="259" w:lineRule="auto"/>
        <w:ind w:left="0" w:firstLine="0"/>
        <w:jc w:val="left"/>
        <w:rPr>
          <w:b/>
        </w:rPr>
      </w:pPr>
      <w:r>
        <w:rPr>
          <w:b/>
        </w:rPr>
        <w:t>Activities Week</w:t>
      </w:r>
    </w:p>
    <w:p w:rsidR="00E73686" w:rsidRDefault="00E73686">
      <w:pPr>
        <w:spacing w:after="0" w:line="259" w:lineRule="auto"/>
        <w:ind w:left="0" w:firstLine="0"/>
        <w:jc w:val="left"/>
        <w:rPr>
          <w:b/>
        </w:rPr>
      </w:pPr>
    </w:p>
    <w:p w:rsidR="00E73686" w:rsidRPr="00E73686" w:rsidRDefault="00E73686">
      <w:pPr>
        <w:spacing w:after="0" w:line="259" w:lineRule="auto"/>
        <w:ind w:left="0" w:firstLine="0"/>
        <w:jc w:val="left"/>
      </w:pPr>
      <w:r>
        <w:t xml:space="preserve">Every tutor group does a business plan and pulls together a team of people to have a stall at the T-Festival.  </w:t>
      </w:r>
      <w:r w:rsidR="001A0799">
        <w:t xml:space="preserve">The tutor group allocate roles and responsibilities and they decide on the product they would like to sell.  </w:t>
      </w:r>
      <w:r>
        <w:t>This is a day off timetable at the</w:t>
      </w:r>
      <w:r w:rsidR="00696C57">
        <w:t xml:space="preserve"> end of the school year.  Tutor</w:t>
      </w:r>
      <w:r>
        <w:t xml:space="preserve"> groups have a stall</w:t>
      </w:r>
      <w:r w:rsidR="006303F0">
        <w:t xml:space="preserve"> and all money is donated to a</w:t>
      </w:r>
      <w:r>
        <w:t xml:space="preserve"> charity agreed by Student Voice.  The remainder of the week is allocated to students being out of school on enrichment/extra-curricular activities for example visits to other countries, wate</w:t>
      </w:r>
      <w:r w:rsidR="001A0799">
        <w:t xml:space="preserve">r sports, cycling, climbing or in school doing Cooking, Languages, </w:t>
      </w:r>
      <w:proofErr w:type="gramStart"/>
      <w:r w:rsidR="001A0799">
        <w:t>Art</w:t>
      </w:r>
      <w:proofErr w:type="gramEnd"/>
      <w:r w:rsidR="001A0799">
        <w:t xml:space="preserve"> and D&amp;T activities.</w:t>
      </w:r>
    </w:p>
    <w:p w:rsidR="00463C77" w:rsidRDefault="00DE5AB8">
      <w:pPr>
        <w:spacing w:after="0" w:line="259" w:lineRule="auto"/>
        <w:ind w:left="0" w:firstLine="0"/>
        <w:jc w:val="left"/>
      </w:pPr>
      <w:r>
        <w:rPr>
          <w:b/>
        </w:rPr>
        <w:t xml:space="preserve"> </w:t>
      </w:r>
    </w:p>
    <w:p w:rsidR="00E80A3A" w:rsidRDefault="00E80A3A">
      <w:pPr>
        <w:spacing w:after="0" w:line="259" w:lineRule="auto"/>
        <w:ind w:left="-5"/>
        <w:jc w:val="left"/>
        <w:rPr>
          <w:b/>
        </w:rPr>
      </w:pPr>
    </w:p>
    <w:p w:rsidR="00463C77" w:rsidRDefault="00C81E0F">
      <w:pPr>
        <w:spacing w:after="0" w:line="259" w:lineRule="auto"/>
        <w:ind w:left="-5"/>
        <w:jc w:val="left"/>
      </w:pPr>
      <w:r>
        <w:rPr>
          <w:b/>
        </w:rPr>
        <w:t>KEY STAGE FOUR</w:t>
      </w:r>
    </w:p>
    <w:p w:rsidR="00463C77" w:rsidRDefault="00DE5AB8">
      <w:pPr>
        <w:spacing w:after="0" w:line="259" w:lineRule="auto"/>
        <w:ind w:left="0" w:firstLine="0"/>
        <w:jc w:val="left"/>
      </w:pPr>
      <w:r>
        <w:rPr>
          <w:b/>
        </w:rPr>
        <w:t xml:space="preserve"> </w:t>
      </w:r>
    </w:p>
    <w:p w:rsidR="00463C77" w:rsidRDefault="00DE5AB8">
      <w:pPr>
        <w:ind w:left="-5" w:right="88"/>
      </w:pPr>
      <w:r>
        <w:rPr>
          <w:b/>
        </w:rPr>
        <w:t>Tutor 1-to-1s</w:t>
      </w:r>
      <w:r>
        <w:t xml:space="preserve">: Tutors may refer students who need specific careers advice to the appropriate party. Tutors can also refer students to careers resources within the school. Details of individual 1-to-1 meetings and consequent individual targets will be recorded, reviewed and maintained by form tutors. </w:t>
      </w:r>
    </w:p>
    <w:p w:rsidR="00463C77" w:rsidRDefault="00DE5AB8">
      <w:pPr>
        <w:spacing w:after="0" w:line="259" w:lineRule="auto"/>
        <w:ind w:left="0" w:firstLine="0"/>
        <w:jc w:val="left"/>
      </w:pPr>
      <w:r>
        <w:t xml:space="preserve"> </w:t>
      </w:r>
    </w:p>
    <w:p w:rsidR="00463C77" w:rsidRDefault="00E73686">
      <w:pPr>
        <w:ind w:left="-5" w:right="88"/>
      </w:pPr>
      <w:r>
        <w:rPr>
          <w:b/>
        </w:rPr>
        <w:t>Destination Planning</w:t>
      </w:r>
      <w:r w:rsidR="00DE5AB8">
        <w:t xml:space="preserve">: At the start of the academic year, Y10 and Y11 students indicate which areas they are likely to be pursuing following their GCSEs.  This information is then used alongside student progress tracking to select groups of students who may find the following activities useful: </w:t>
      </w:r>
    </w:p>
    <w:p w:rsidR="00463C77" w:rsidRDefault="00DE5AB8">
      <w:pPr>
        <w:spacing w:after="9" w:line="259" w:lineRule="auto"/>
        <w:ind w:left="0" w:firstLine="0"/>
        <w:jc w:val="left"/>
      </w:pPr>
      <w:r>
        <w:t xml:space="preserve"> </w:t>
      </w:r>
    </w:p>
    <w:p w:rsidR="00463C77" w:rsidRDefault="00E73686">
      <w:pPr>
        <w:numPr>
          <w:ilvl w:val="0"/>
          <w:numId w:val="3"/>
        </w:numPr>
        <w:ind w:right="88" w:hanging="360"/>
      </w:pPr>
      <w:r>
        <w:t>‘What Next?’ Careers Fair</w:t>
      </w:r>
      <w:r w:rsidR="001A0799">
        <w:t>,</w:t>
      </w:r>
      <w:r>
        <w:t xml:space="preserve"> a group of</w:t>
      </w:r>
      <w:r w:rsidR="00F31100">
        <w:t xml:space="preserve"> Year 10</w:t>
      </w:r>
      <w:r w:rsidR="00DE5AB8">
        <w:t xml:space="preserve"> students attend this calendared event during curriculum time with options available to return to the event in the evening with their parents/carers).  </w:t>
      </w:r>
    </w:p>
    <w:p w:rsidR="004A7582" w:rsidRDefault="004A7582">
      <w:pPr>
        <w:numPr>
          <w:ilvl w:val="0"/>
          <w:numId w:val="3"/>
        </w:numPr>
        <w:ind w:right="88" w:hanging="360"/>
      </w:pPr>
      <w:r>
        <w:t>Newark and Sherwood Council Expo event that takes place during School time.</w:t>
      </w:r>
    </w:p>
    <w:p w:rsidR="00463C77" w:rsidRDefault="00DE5AB8">
      <w:pPr>
        <w:numPr>
          <w:ilvl w:val="0"/>
          <w:numId w:val="3"/>
        </w:numPr>
        <w:ind w:right="88" w:hanging="360"/>
      </w:pPr>
      <w:r>
        <w:t>College Vis</w:t>
      </w:r>
      <w:r w:rsidR="00F31100">
        <w:t xml:space="preserve">its during Activities week </w:t>
      </w:r>
      <w:r w:rsidR="00E73686">
        <w:t>are arranged for Year 10</w:t>
      </w:r>
      <w:r w:rsidR="00696C57">
        <w:t xml:space="preserve">– groups of students </w:t>
      </w:r>
      <w:r>
        <w:t xml:space="preserve"> visit our link Colleg</w:t>
      </w:r>
      <w:r w:rsidR="00F31100">
        <w:t>e</w:t>
      </w:r>
      <w:r w:rsidR="004A7582">
        <w:t>s (Newark, Lincoln, Nottingham College</w:t>
      </w:r>
      <w:r w:rsidR="00F31100">
        <w:t xml:space="preserve">, </w:t>
      </w:r>
      <w:proofErr w:type="spellStart"/>
      <w:r w:rsidR="001A0799">
        <w:t>Brackenhurst</w:t>
      </w:r>
      <w:proofErr w:type="spellEnd"/>
      <w:r w:rsidR="001A0799">
        <w:t xml:space="preserve">, </w:t>
      </w:r>
      <w:r w:rsidR="00F31100">
        <w:t>Confetti</w:t>
      </w:r>
      <w:r w:rsidR="00C81E0F">
        <w:t xml:space="preserve">, </w:t>
      </w:r>
      <w:proofErr w:type="spellStart"/>
      <w:r w:rsidR="00C81E0F">
        <w:t>Brooksby</w:t>
      </w:r>
      <w:proofErr w:type="spellEnd"/>
      <w:r w:rsidR="00C81E0F">
        <w:t xml:space="preserve"> and Colleges in the surrounding area</w:t>
      </w:r>
      <w:r w:rsidR="00696C57">
        <w:t>)</w:t>
      </w:r>
      <w:r w:rsidR="00F31100">
        <w:t xml:space="preserve"> </w:t>
      </w:r>
      <w:r>
        <w:t xml:space="preserve">to experience taster sessions of College courses that they may be interested in, and receive advice on how to apply for a college course. </w:t>
      </w:r>
    </w:p>
    <w:p w:rsidR="00F31100" w:rsidRDefault="00F31100">
      <w:pPr>
        <w:numPr>
          <w:ilvl w:val="0"/>
          <w:numId w:val="3"/>
        </w:numPr>
        <w:ind w:right="88" w:hanging="360"/>
      </w:pPr>
      <w:r>
        <w:t xml:space="preserve">Presentations from Apprenticeship providers </w:t>
      </w:r>
      <w:r w:rsidR="00696C57">
        <w:t xml:space="preserve">for Year 10 </w:t>
      </w:r>
      <w:r>
        <w:t>are held to inspire and inform students about the types of apprenticeships available and advice and tips on how to apply and be successful.</w:t>
      </w:r>
    </w:p>
    <w:p w:rsidR="00F31100" w:rsidRDefault="00F31100">
      <w:pPr>
        <w:numPr>
          <w:ilvl w:val="0"/>
          <w:numId w:val="3"/>
        </w:numPr>
        <w:ind w:right="88" w:hanging="360"/>
      </w:pPr>
      <w:r>
        <w:t xml:space="preserve">Year 11-13 Careers and Networking Fair </w:t>
      </w:r>
      <w:r w:rsidR="001A0799">
        <w:t xml:space="preserve">is </w:t>
      </w:r>
      <w:r>
        <w:t xml:space="preserve">held in school in January each year.  This is an opportunity for all students and parents to come into school to find out about </w:t>
      </w:r>
      <w:r w:rsidR="006303F0">
        <w:t>Post 16 options</w:t>
      </w:r>
      <w:r w:rsidR="00E73686">
        <w:t xml:space="preserve">.  A range of local and national employers attend in addition to local Colleges, apprenticeship providers and a number of Universities.   Students have the </w:t>
      </w:r>
      <w:r w:rsidR="00E73686">
        <w:lastRenderedPageBreak/>
        <w:t>opportunity to network with a variety of people a</w:t>
      </w:r>
      <w:r w:rsidR="006303F0">
        <w:t>nd not only have the chance</w:t>
      </w:r>
      <w:r w:rsidR="00E73686">
        <w:t xml:space="preserve"> to plan their Post 16 destinations but look further </w:t>
      </w:r>
      <w:r w:rsidR="006303F0">
        <w:t xml:space="preserve">ahead </w:t>
      </w:r>
      <w:r w:rsidR="00E73686">
        <w:t xml:space="preserve">to </w:t>
      </w:r>
      <w:r w:rsidR="001A0799">
        <w:t>going to University</w:t>
      </w:r>
      <w:r w:rsidR="004A7582">
        <w:t>, Higher Apprenticeship/Degree apprenticeship</w:t>
      </w:r>
      <w:r w:rsidR="001A0799">
        <w:t xml:space="preserve"> and </w:t>
      </w:r>
      <w:r w:rsidR="00696C57">
        <w:t xml:space="preserve">ultimately </w:t>
      </w:r>
      <w:r w:rsidR="00E73686">
        <w:t>gaining employment.</w:t>
      </w:r>
    </w:p>
    <w:p w:rsidR="00463C77" w:rsidRDefault="00DE5AB8">
      <w:pPr>
        <w:spacing w:after="0" w:line="259" w:lineRule="auto"/>
        <w:ind w:left="0" w:firstLine="0"/>
        <w:jc w:val="left"/>
      </w:pPr>
      <w:r>
        <w:t xml:space="preserve"> </w:t>
      </w:r>
    </w:p>
    <w:p w:rsidR="00463C77" w:rsidRDefault="00B42DC7">
      <w:pPr>
        <w:ind w:left="-5" w:right="88"/>
      </w:pPr>
      <w:r>
        <w:rPr>
          <w:b/>
        </w:rPr>
        <w:t>Support for Destination</w:t>
      </w:r>
      <w:r w:rsidR="00DE5AB8">
        <w:rPr>
          <w:b/>
        </w:rPr>
        <w:t xml:space="preserve"> Programme:</w:t>
      </w:r>
      <w:r w:rsidR="00DE5AB8">
        <w:t xml:space="preserve"> Enhanced support is offered to </w:t>
      </w:r>
      <w:r w:rsidR="00CB7D8E">
        <w:t>identify</w:t>
      </w:r>
      <w:r w:rsidR="00DE5AB8">
        <w:t xml:space="preserve"> students, including those</w:t>
      </w:r>
      <w:r>
        <w:t xml:space="preserve"> with specific needs.</w:t>
      </w:r>
      <w:r w:rsidR="00DE5AB8">
        <w:t xml:space="preserve"> Specific n</w:t>
      </w:r>
      <w:r w:rsidR="00696C57">
        <w:t xml:space="preserve">eeds will include SEND, </w:t>
      </w:r>
      <w:r w:rsidR="00DE5AB8">
        <w:t xml:space="preserve">Looked </w:t>
      </w:r>
      <w:r w:rsidR="00CB7D8E">
        <w:t>after</w:t>
      </w:r>
      <w:r w:rsidR="00696C57">
        <w:t xml:space="preserve"> Children</w:t>
      </w:r>
      <w:r w:rsidR="00DE5AB8">
        <w:t xml:space="preserve"> and those receiving Pupil Premium. </w:t>
      </w:r>
      <w:r>
        <w:t xml:space="preserve">  Support is given with personal development planning and with applications for college/apprenticeships.</w:t>
      </w:r>
    </w:p>
    <w:p w:rsidR="00463C77" w:rsidRDefault="00DE5AB8">
      <w:pPr>
        <w:spacing w:after="0" w:line="259" w:lineRule="auto"/>
        <w:ind w:left="0" w:firstLine="0"/>
        <w:jc w:val="left"/>
      </w:pPr>
      <w:r>
        <w:t xml:space="preserve"> </w:t>
      </w:r>
    </w:p>
    <w:p w:rsidR="00B42DC7" w:rsidRDefault="00B42DC7">
      <w:pPr>
        <w:ind w:left="-5" w:right="88"/>
      </w:pPr>
      <w:r>
        <w:rPr>
          <w:b/>
        </w:rPr>
        <w:t>Year 10 CV writing and Mock Interview Day</w:t>
      </w:r>
      <w:r w:rsidR="00DE5AB8">
        <w:t xml:space="preserve">: </w:t>
      </w:r>
      <w:r>
        <w:t xml:space="preserve">  Year 10 </w:t>
      </w:r>
      <w:proofErr w:type="gramStart"/>
      <w:r>
        <w:t>have</w:t>
      </w:r>
      <w:proofErr w:type="gramEnd"/>
      <w:r>
        <w:t xml:space="preserve"> a themed day whereby they have a presentation from an employer on interview skills.  During the day tutors will stay with their tutees and they will have a lesson on body language, CV writing and interview skills.  This is followed up in March with a Mock Interview with an employer.  Every student in the Year Group has an interview.  Students are out of uniform in business dress and prepare for their interview prior to the day with their tutor</w:t>
      </w:r>
      <w:r w:rsidR="00CB7D8E">
        <w:t xml:space="preserve"> and if relevant SEND Coordinator</w:t>
      </w:r>
      <w:r>
        <w:t xml:space="preserve">.  Students take their CV </w:t>
      </w:r>
      <w:r w:rsidR="00CB7D8E">
        <w:t>(</w:t>
      </w:r>
      <w:r>
        <w:t>including a personal statement</w:t>
      </w:r>
      <w:r w:rsidR="00CB7D8E">
        <w:t>)</w:t>
      </w:r>
      <w:r>
        <w:t xml:space="preserve"> along to their interview.  </w:t>
      </w:r>
      <w:r w:rsidR="00E80A3A">
        <w:t>Reflection, debrief, feedback and updating CV</w:t>
      </w:r>
      <w:r w:rsidR="006303F0">
        <w:t>’s</w:t>
      </w:r>
      <w:r w:rsidR="00CB7D8E">
        <w:t xml:space="preserve"> takes place with their tutor after the event.</w:t>
      </w:r>
      <w:r w:rsidR="00E80A3A">
        <w:t xml:space="preserve">  </w:t>
      </w:r>
      <w:r>
        <w:t>This is a positive day for students and helps prepare them for applying for and going on work experience in Year 11.  This continues to develop students</w:t>
      </w:r>
      <w:r w:rsidR="006303F0">
        <w:t>’</w:t>
      </w:r>
      <w:r>
        <w:t xml:space="preserve"> employability skills during a face to face meeting with employers/colleges/apprenticeship providers and universities.</w:t>
      </w:r>
    </w:p>
    <w:p w:rsidR="00B42DC7" w:rsidRDefault="00B42DC7">
      <w:pPr>
        <w:ind w:left="-5" w:right="88"/>
      </w:pPr>
    </w:p>
    <w:p w:rsidR="00463C77" w:rsidRDefault="00B42DC7">
      <w:pPr>
        <w:ind w:left="-5" w:right="88"/>
        <w:rPr>
          <w:b/>
        </w:rPr>
      </w:pPr>
      <w:r w:rsidRPr="00B42DC7">
        <w:rPr>
          <w:b/>
        </w:rPr>
        <w:t>Year 11 Work Experience</w:t>
      </w:r>
    </w:p>
    <w:p w:rsidR="00B42DC7" w:rsidRDefault="00B42DC7">
      <w:pPr>
        <w:ind w:left="-5" w:right="88"/>
        <w:rPr>
          <w:b/>
        </w:rPr>
      </w:pPr>
    </w:p>
    <w:p w:rsidR="00B42DC7" w:rsidRPr="00B42DC7" w:rsidRDefault="00B42DC7">
      <w:pPr>
        <w:ind w:left="-5" w:right="88"/>
      </w:pPr>
      <w:r>
        <w:t>All students go out on Work Experience in Year 11 and support is provid</w:t>
      </w:r>
      <w:r w:rsidR="0096214F">
        <w:t>ed from Careers Leader,</w:t>
      </w:r>
      <w:r w:rsidR="00E80A3A">
        <w:t xml:space="preserve"> Head of Year and tutors.  Preparation for work experience and the debrief takes place in tutor time.</w:t>
      </w:r>
    </w:p>
    <w:p w:rsidR="00463C77" w:rsidRDefault="00DE5AB8">
      <w:pPr>
        <w:spacing w:after="0" w:line="259" w:lineRule="auto"/>
        <w:ind w:left="0" w:firstLine="0"/>
        <w:jc w:val="left"/>
      </w:pPr>
      <w:r>
        <w:t xml:space="preserve"> </w:t>
      </w:r>
    </w:p>
    <w:p w:rsidR="00463C77" w:rsidRDefault="00E80A3A">
      <w:pPr>
        <w:ind w:left="-5" w:right="88"/>
      </w:pPr>
      <w:r>
        <w:rPr>
          <w:b/>
        </w:rPr>
        <w:t>Toot Hill College</w:t>
      </w:r>
      <w:r w:rsidR="00DE5AB8">
        <w:rPr>
          <w:b/>
        </w:rPr>
        <w:t xml:space="preserve"> Open Evening:</w:t>
      </w:r>
      <w:r w:rsidR="00DE5AB8">
        <w:t xml:space="preserve"> All students and their parents/carers who are interested in applying </w:t>
      </w:r>
      <w:r>
        <w:t>to Toot Hill College</w:t>
      </w:r>
      <w:r w:rsidR="00DE5AB8">
        <w:t xml:space="preserve"> are invited to attend an open evening where they can learn about and discuss the options available to them for Key Stage 5 study.  </w:t>
      </w:r>
    </w:p>
    <w:p w:rsidR="001A0799" w:rsidRDefault="001A0799">
      <w:pPr>
        <w:ind w:left="-5" w:right="88"/>
      </w:pPr>
    </w:p>
    <w:p w:rsidR="001A0799" w:rsidRDefault="001A0799">
      <w:pPr>
        <w:ind w:left="-5" w:right="88"/>
      </w:pPr>
      <w:r>
        <w:t>Alternative College evenings are advertised on noticeboards, school website and in the Year 11 booklet.</w:t>
      </w:r>
    </w:p>
    <w:p w:rsidR="006303F0" w:rsidRDefault="00DE5AB8" w:rsidP="00E80A3A">
      <w:pPr>
        <w:spacing w:after="0" w:line="259" w:lineRule="auto"/>
        <w:ind w:left="0" w:firstLine="0"/>
        <w:jc w:val="left"/>
        <w:rPr>
          <w:b/>
        </w:rPr>
      </w:pPr>
      <w:r>
        <w:rPr>
          <w:b/>
        </w:rPr>
        <w:t xml:space="preserve"> </w:t>
      </w:r>
    </w:p>
    <w:p w:rsidR="00463C77" w:rsidRDefault="001A0799" w:rsidP="00E80A3A">
      <w:pPr>
        <w:spacing w:after="0" w:line="259" w:lineRule="auto"/>
        <w:ind w:left="0" w:firstLine="0"/>
        <w:jc w:val="left"/>
        <w:rPr>
          <w:b/>
        </w:rPr>
      </w:pPr>
      <w:r>
        <w:rPr>
          <w:b/>
        </w:rPr>
        <w:t xml:space="preserve">Year 12 </w:t>
      </w:r>
      <w:r w:rsidR="006303F0">
        <w:rPr>
          <w:b/>
        </w:rPr>
        <w:t>Y</w:t>
      </w:r>
      <w:r w:rsidR="00CB7D8E">
        <w:rPr>
          <w:b/>
        </w:rPr>
        <w:t xml:space="preserve">oung Enterprise </w:t>
      </w:r>
      <w:r w:rsidR="00DE5AB8">
        <w:rPr>
          <w:b/>
        </w:rPr>
        <w:t>Challenge</w:t>
      </w:r>
      <w:r>
        <w:rPr>
          <w:b/>
        </w:rPr>
        <w:t>/Ignite</w:t>
      </w:r>
    </w:p>
    <w:p w:rsidR="001A0799" w:rsidRDefault="001A0799" w:rsidP="00E80A3A">
      <w:pPr>
        <w:spacing w:after="0" w:line="259" w:lineRule="auto"/>
        <w:ind w:left="0" w:firstLine="0"/>
        <w:jc w:val="left"/>
        <w:rPr>
          <w:b/>
        </w:rPr>
      </w:pPr>
    </w:p>
    <w:p w:rsidR="001A0799" w:rsidRPr="001A0799" w:rsidRDefault="001A0799" w:rsidP="00E80A3A">
      <w:pPr>
        <w:spacing w:after="0" w:line="259" w:lineRule="auto"/>
        <w:ind w:left="0" w:firstLine="0"/>
        <w:jc w:val="left"/>
      </w:pPr>
      <w:r>
        <w:t>Year 12 Young Enterprise is held in school and there is a Company formed by students called Ignite.  Ignite is suitable for younger students.  Both initiatives develop and sell products in the local community of Bingham.</w:t>
      </w:r>
    </w:p>
    <w:p w:rsidR="00E80A3A" w:rsidRDefault="00E80A3A">
      <w:pPr>
        <w:pStyle w:val="Heading2"/>
        <w:ind w:left="-5"/>
      </w:pPr>
    </w:p>
    <w:p w:rsidR="00463C77" w:rsidRDefault="00C81E0F">
      <w:pPr>
        <w:pStyle w:val="Heading2"/>
        <w:ind w:left="-5"/>
      </w:pPr>
      <w:r>
        <w:t>KEY STAGE FIVE</w:t>
      </w:r>
      <w:r w:rsidR="00DE5AB8">
        <w:rPr>
          <w:b w:val="0"/>
        </w:rPr>
        <w:t xml:space="preserve"> </w:t>
      </w:r>
    </w:p>
    <w:p w:rsidR="00463C77" w:rsidRDefault="00DE5AB8">
      <w:pPr>
        <w:spacing w:after="0" w:line="259" w:lineRule="auto"/>
        <w:ind w:left="0" w:firstLine="0"/>
        <w:jc w:val="left"/>
      </w:pPr>
      <w:r>
        <w:rPr>
          <w:b/>
        </w:rPr>
        <w:t xml:space="preserve"> </w:t>
      </w:r>
    </w:p>
    <w:p w:rsidR="00463C77" w:rsidRDefault="00DE5AB8">
      <w:pPr>
        <w:spacing w:after="0" w:line="240" w:lineRule="auto"/>
        <w:ind w:left="-5"/>
        <w:jc w:val="left"/>
      </w:pPr>
      <w:r>
        <w:rPr>
          <w:b/>
        </w:rPr>
        <w:t xml:space="preserve">Tutor 1-to1s: </w:t>
      </w:r>
      <w:r>
        <w:t>During Post 16 the majority of student support is given during the enhanced 1</w:t>
      </w:r>
      <w:r w:rsidR="00E80A3A">
        <w:t>-2-1 time with Mentors</w:t>
      </w:r>
      <w:r w:rsidR="009F50ED">
        <w:t xml:space="preserve"> and College</w:t>
      </w:r>
      <w:r w:rsidR="0096214F">
        <w:t xml:space="preserve"> Leaders/Careers Leader</w:t>
      </w:r>
      <w:r w:rsidR="009F50ED">
        <w:t>.</w:t>
      </w:r>
      <w:r>
        <w:t xml:space="preserve"> The programme is designed to support progression pathways, including University, apprenticeships, training and employment.  </w:t>
      </w:r>
    </w:p>
    <w:p w:rsidR="00463C77" w:rsidRDefault="00DE5AB8">
      <w:pPr>
        <w:spacing w:after="0" w:line="259" w:lineRule="auto"/>
        <w:ind w:left="0" w:firstLine="0"/>
        <w:jc w:val="left"/>
      </w:pPr>
      <w:r>
        <w:t xml:space="preserve"> </w:t>
      </w:r>
    </w:p>
    <w:p w:rsidR="00463C77" w:rsidRDefault="00DE5AB8">
      <w:pPr>
        <w:ind w:left="-5" w:right="88"/>
      </w:pPr>
      <w:r>
        <w:rPr>
          <w:b/>
        </w:rPr>
        <w:t>Curriculum:</w:t>
      </w:r>
      <w:r>
        <w:t xml:space="preserve"> Subject teachers can also provide support including guidance for foundation art courses, preparation for portfolios for university and college interviews, facilitating university taster days and student personal statements. </w:t>
      </w:r>
      <w:r w:rsidR="00CB7D8E">
        <w:t>Interviews with th</w:t>
      </w:r>
      <w:r w:rsidR="009F50ED">
        <w:t xml:space="preserve">e Chair of Governors take place for Year 13 students </w:t>
      </w:r>
      <w:r w:rsidR="0096214F">
        <w:t>who are applying for University and with a Careers Adviser for those applying for apprenticeships/employment.</w:t>
      </w:r>
    </w:p>
    <w:p w:rsidR="00463C77" w:rsidRDefault="00DE5AB8">
      <w:pPr>
        <w:spacing w:after="0" w:line="259" w:lineRule="auto"/>
        <w:ind w:left="0" w:firstLine="0"/>
        <w:jc w:val="left"/>
      </w:pPr>
      <w:r>
        <w:rPr>
          <w:b/>
        </w:rPr>
        <w:t xml:space="preserve"> </w:t>
      </w:r>
    </w:p>
    <w:p w:rsidR="00463C77" w:rsidRDefault="00DE5AB8">
      <w:pPr>
        <w:ind w:left="-5" w:right="88"/>
      </w:pPr>
      <w:r>
        <w:rPr>
          <w:b/>
        </w:rPr>
        <w:lastRenderedPageBreak/>
        <w:t xml:space="preserve">Impartial careers advice: </w:t>
      </w:r>
      <w:r>
        <w:t>Students may request an interview at any stage. Students who are not wishing to pursue University Level education</w:t>
      </w:r>
      <w:r w:rsidR="00CB7D8E">
        <w:t xml:space="preserve"> are referre</w:t>
      </w:r>
      <w:r w:rsidR="0096214F">
        <w:t>d to the Careers Leader</w:t>
      </w:r>
      <w:r>
        <w:t xml:space="preserve"> and are supported more closely, as necessary and appropriate to their post-18 choices. </w:t>
      </w:r>
    </w:p>
    <w:p w:rsidR="00463C77" w:rsidRDefault="00DE5AB8">
      <w:pPr>
        <w:ind w:left="-5" w:right="88"/>
      </w:pPr>
      <w:r>
        <w:t>Students</w:t>
      </w:r>
      <w:r w:rsidR="00E80A3A">
        <w:t xml:space="preserve"> who leave Toot Hill College</w:t>
      </w:r>
      <w:r>
        <w:t xml:space="preserve"> prior to completion of their Post 16 courses are required to attend an interview with the</w:t>
      </w:r>
      <w:r w:rsidR="008B2275">
        <w:t xml:space="preserve"> Colleg</w:t>
      </w:r>
      <w:r w:rsidR="00CB7D8E">
        <w:t>e Senior Leaders</w:t>
      </w:r>
      <w:r w:rsidR="0096214F">
        <w:t xml:space="preserve"> and the Careers Leader</w:t>
      </w:r>
      <w:r>
        <w:t xml:space="preserve">. </w:t>
      </w:r>
      <w:r w:rsidR="008B2275">
        <w:t xml:space="preserve">The team ensure a destination is in place before </w:t>
      </w:r>
      <w:r w:rsidR="00CB7D8E">
        <w:t xml:space="preserve">the student leaves </w:t>
      </w:r>
      <w:r w:rsidR="008B2275">
        <w:t>College.</w:t>
      </w:r>
    </w:p>
    <w:p w:rsidR="00463C77" w:rsidRDefault="00DE5AB8">
      <w:pPr>
        <w:spacing w:after="0" w:line="259" w:lineRule="auto"/>
        <w:ind w:left="0" w:firstLine="0"/>
        <w:jc w:val="left"/>
      </w:pPr>
      <w:r>
        <w:t xml:space="preserve"> </w:t>
      </w:r>
    </w:p>
    <w:p w:rsidR="00463C77" w:rsidRDefault="00DE5AB8">
      <w:pPr>
        <w:pStyle w:val="Heading2"/>
        <w:ind w:left="-5"/>
      </w:pPr>
      <w:r>
        <w:t xml:space="preserve">Additional activities </w:t>
      </w:r>
    </w:p>
    <w:p w:rsidR="00463C77" w:rsidRDefault="00DE5AB8">
      <w:pPr>
        <w:spacing w:after="0" w:line="259" w:lineRule="auto"/>
        <w:ind w:left="0" w:firstLine="0"/>
        <w:jc w:val="left"/>
      </w:pPr>
      <w:r>
        <w:t xml:space="preserve"> </w:t>
      </w:r>
    </w:p>
    <w:p w:rsidR="00463C77" w:rsidRDefault="009F50ED">
      <w:pPr>
        <w:numPr>
          <w:ilvl w:val="0"/>
          <w:numId w:val="5"/>
        </w:numPr>
        <w:ind w:right="88" w:hanging="360"/>
      </w:pPr>
      <w:r>
        <w:t>Inspirational Guest Speakers</w:t>
      </w:r>
      <w:r w:rsidR="00DE5AB8">
        <w:t xml:space="preserve"> </w:t>
      </w:r>
    </w:p>
    <w:p w:rsidR="00463C77" w:rsidRDefault="00DE5AB8">
      <w:pPr>
        <w:numPr>
          <w:ilvl w:val="0"/>
          <w:numId w:val="5"/>
        </w:numPr>
        <w:ind w:right="88" w:hanging="360"/>
      </w:pPr>
      <w:r>
        <w:t>Presentations and workshops from visiting university</w:t>
      </w:r>
      <w:r w:rsidR="0096214F">
        <w:t>/apprenticeship</w:t>
      </w:r>
      <w:r>
        <w:t xml:space="preserve"> speakers </w:t>
      </w:r>
    </w:p>
    <w:p w:rsidR="00463C77" w:rsidRDefault="00CB7D8E">
      <w:pPr>
        <w:numPr>
          <w:ilvl w:val="0"/>
          <w:numId w:val="5"/>
        </w:numPr>
        <w:ind w:right="88" w:hanging="360"/>
      </w:pPr>
      <w:r>
        <w:t>Oxbridge visits</w:t>
      </w:r>
    </w:p>
    <w:p w:rsidR="00463C77" w:rsidRDefault="00DE5AB8">
      <w:pPr>
        <w:numPr>
          <w:ilvl w:val="0"/>
          <w:numId w:val="5"/>
        </w:numPr>
        <w:ind w:right="88" w:hanging="360"/>
      </w:pPr>
      <w:r>
        <w:t xml:space="preserve">UCAS preparation day </w:t>
      </w:r>
    </w:p>
    <w:p w:rsidR="00463C77" w:rsidRDefault="00CB7D8E">
      <w:pPr>
        <w:numPr>
          <w:ilvl w:val="0"/>
          <w:numId w:val="5"/>
        </w:numPr>
        <w:ind w:right="88" w:hanging="360"/>
      </w:pPr>
      <w:proofErr w:type="spellStart"/>
      <w:r>
        <w:t>Toot</w:t>
      </w:r>
      <w:proofErr w:type="spellEnd"/>
      <w:r>
        <w:t xml:space="preserve"> Hill’s </w:t>
      </w:r>
      <w:r w:rsidR="008B2275">
        <w:t>Year 11-13 Careers and Networking Fair</w:t>
      </w:r>
      <w:r w:rsidR="00DE5AB8">
        <w:t xml:space="preserve">  </w:t>
      </w:r>
    </w:p>
    <w:p w:rsidR="00463C77" w:rsidRDefault="0096214F" w:rsidP="008B2275">
      <w:pPr>
        <w:numPr>
          <w:ilvl w:val="0"/>
          <w:numId w:val="5"/>
        </w:numPr>
        <w:ind w:right="88" w:hanging="360"/>
      </w:pPr>
      <w:r>
        <w:t>Newark and Sherwood Expo Fair</w:t>
      </w:r>
    </w:p>
    <w:p w:rsidR="008B2275" w:rsidRDefault="008B2275" w:rsidP="008B2275">
      <w:pPr>
        <w:numPr>
          <w:ilvl w:val="0"/>
          <w:numId w:val="5"/>
        </w:numPr>
        <w:ind w:right="88" w:hanging="360"/>
      </w:pPr>
      <w:r>
        <w:t>Duke of Edinburgh Award</w:t>
      </w:r>
    </w:p>
    <w:p w:rsidR="008B2275" w:rsidRDefault="008B2275" w:rsidP="008B2275">
      <w:pPr>
        <w:numPr>
          <w:ilvl w:val="0"/>
          <w:numId w:val="5"/>
        </w:numPr>
        <w:ind w:right="88" w:hanging="360"/>
      </w:pPr>
      <w:r>
        <w:t>World Challenge</w:t>
      </w:r>
    </w:p>
    <w:p w:rsidR="008B2275" w:rsidRDefault="008B2275" w:rsidP="008B2275">
      <w:pPr>
        <w:numPr>
          <w:ilvl w:val="0"/>
          <w:numId w:val="5"/>
        </w:numPr>
        <w:ind w:right="88" w:hanging="360"/>
      </w:pPr>
      <w:r>
        <w:t>Charity fundraising</w:t>
      </w:r>
    </w:p>
    <w:p w:rsidR="00463C77" w:rsidRDefault="008B2275" w:rsidP="008B2275">
      <w:pPr>
        <w:numPr>
          <w:ilvl w:val="0"/>
          <w:numId w:val="5"/>
        </w:numPr>
        <w:ind w:right="88" w:hanging="360"/>
      </w:pPr>
      <w:r>
        <w:t>Christmas Tea Party for eld</w:t>
      </w:r>
      <w:r w:rsidR="0096214F">
        <w:t>erly and disadvantaged children</w:t>
      </w:r>
      <w:r w:rsidR="00DE5AB8">
        <w:t xml:space="preserve"> </w:t>
      </w:r>
    </w:p>
    <w:p w:rsidR="009F50ED" w:rsidRDefault="009F50ED" w:rsidP="008B2275">
      <w:pPr>
        <w:numPr>
          <w:ilvl w:val="0"/>
          <w:numId w:val="5"/>
        </w:numPr>
        <w:ind w:right="88" w:hanging="360"/>
      </w:pPr>
      <w:r>
        <w:t>CV update.</w:t>
      </w:r>
    </w:p>
    <w:p w:rsidR="00463C77" w:rsidRDefault="00DE5AB8" w:rsidP="008B2275">
      <w:pPr>
        <w:numPr>
          <w:ilvl w:val="0"/>
          <w:numId w:val="5"/>
        </w:numPr>
        <w:ind w:right="88" w:hanging="360"/>
      </w:pPr>
      <w:r>
        <w:t>Quality</w:t>
      </w:r>
      <w:r w:rsidR="008B2275">
        <w:t xml:space="preserve"> work experience in Year 12</w:t>
      </w:r>
      <w:r w:rsidR="00CB7D8E">
        <w:t xml:space="preserve"> and debrief.</w:t>
      </w:r>
    </w:p>
    <w:p w:rsidR="00463C77" w:rsidRDefault="00DE5AB8">
      <w:pPr>
        <w:spacing w:after="0" w:line="259" w:lineRule="auto"/>
        <w:ind w:left="0" w:firstLine="0"/>
        <w:jc w:val="left"/>
      </w:pPr>
      <w:r>
        <w:t xml:space="preserve"> </w:t>
      </w:r>
    </w:p>
    <w:p w:rsidR="00C81E0F" w:rsidRDefault="00DE5AB8" w:rsidP="00C81E0F">
      <w:pPr>
        <w:spacing w:after="0" w:line="259" w:lineRule="auto"/>
        <w:ind w:left="0" w:firstLine="0"/>
        <w:jc w:val="left"/>
        <w:rPr>
          <w:b/>
        </w:rPr>
      </w:pPr>
      <w:r>
        <w:rPr>
          <w:b/>
        </w:rPr>
        <w:t xml:space="preserve">   </w:t>
      </w:r>
    </w:p>
    <w:p w:rsidR="00463C77" w:rsidRDefault="00C81E0F" w:rsidP="00C81E0F">
      <w:pPr>
        <w:spacing w:after="0" w:line="259" w:lineRule="auto"/>
        <w:ind w:left="0" w:firstLine="0"/>
        <w:jc w:val="left"/>
      </w:pPr>
      <w:r>
        <w:rPr>
          <w:b/>
        </w:rPr>
        <w:t>CONTINUOUS IMPROVEMENT</w:t>
      </w:r>
      <w:r w:rsidR="00DE5AB8">
        <w:t xml:space="preserve">  </w:t>
      </w:r>
    </w:p>
    <w:p w:rsidR="00463C77" w:rsidRDefault="00DE5AB8">
      <w:pPr>
        <w:spacing w:after="0" w:line="259" w:lineRule="auto"/>
        <w:ind w:left="0" w:firstLine="0"/>
        <w:jc w:val="left"/>
      </w:pPr>
      <w:r>
        <w:rPr>
          <w:b/>
        </w:rPr>
        <w:t xml:space="preserve"> </w:t>
      </w:r>
    </w:p>
    <w:p w:rsidR="008B2275" w:rsidRDefault="00DE5AB8">
      <w:pPr>
        <w:ind w:left="-5" w:right="88"/>
      </w:pPr>
      <w:r>
        <w:t>Al</w:t>
      </w:r>
      <w:r w:rsidR="008B2275">
        <w:t xml:space="preserve">l tutors and teaching staff receive training on the Careers provision </w:t>
      </w:r>
      <w:r w:rsidR="009F50ED">
        <w:t>annually.</w:t>
      </w:r>
      <w:r>
        <w:t xml:space="preserve">  </w:t>
      </w:r>
      <w:proofErr w:type="gramStart"/>
      <w:r>
        <w:t>Staff who are</w:t>
      </w:r>
      <w:proofErr w:type="gramEnd"/>
      <w:r>
        <w:t xml:space="preserve"> new to the school and/or the tutoring system each year will receive training v</w:t>
      </w:r>
      <w:r w:rsidR="008B2275">
        <w:t>ia the ind</w:t>
      </w:r>
      <w:r w:rsidR="009F50ED">
        <w:t>uction programme/INSET training.</w:t>
      </w:r>
    </w:p>
    <w:p w:rsidR="008B2275" w:rsidRDefault="008B2275">
      <w:pPr>
        <w:ind w:left="-5" w:right="88"/>
      </w:pPr>
    </w:p>
    <w:p w:rsidR="00463C77" w:rsidRDefault="0096214F">
      <w:pPr>
        <w:ind w:left="-5" w:right="88"/>
      </w:pPr>
      <w:r>
        <w:t>The Careers Leader is Level 6 trained</w:t>
      </w:r>
      <w:r w:rsidR="008B2275">
        <w:t xml:space="preserve"> for Careers Development, Advice and Guidance.  This member of staff also attends meetings with the Careers Enterprise Company, D2N2, Newark Employability Network, </w:t>
      </w:r>
      <w:r w:rsidR="00CB7D8E">
        <w:t>and regular</w:t>
      </w:r>
      <w:r w:rsidR="008B2275">
        <w:t xml:space="preserve"> School Forum Meetings in addition to being a member of both the Bingham Business Club and the Newark Business Club.  Responsibility for keeping up to date </w:t>
      </w:r>
      <w:r w:rsidR="006303F0">
        <w:t>on legislation</w:t>
      </w:r>
      <w:r w:rsidR="008B2275">
        <w:t xml:space="preserve"> lies </w:t>
      </w:r>
      <w:r>
        <w:t>with the Careers Leader</w:t>
      </w:r>
      <w:r w:rsidR="008B2275">
        <w:t xml:space="preserve"> and is gained by regular </w:t>
      </w:r>
      <w:r w:rsidR="006303F0">
        <w:t>training</w:t>
      </w:r>
      <w:r w:rsidR="008B2275">
        <w:t xml:space="preserve"> about</w:t>
      </w:r>
      <w:r w:rsidR="00DE5AB8">
        <w:t xml:space="preserve"> new</w:t>
      </w:r>
      <w:r w:rsidR="009F50ED">
        <w:t xml:space="preserve"> developments in CEIAG.</w:t>
      </w:r>
      <w:r w:rsidR="00DE5AB8">
        <w:t xml:space="preserve"> </w:t>
      </w:r>
      <w:r w:rsidR="0054178A">
        <w:t xml:space="preserve">  The school has the Quality in Careers Standard Career Mark and this will be reaccredited in 2018.</w:t>
      </w:r>
    </w:p>
    <w:p w:rsidR="00463C77" w:rsidRDefault="00DE5AB8">
      <w:pPr>
        <w:ind w:left="-5" w:right="88"/>
      </w:pPr>
      <w:r>
        <w:t xml:space="preserve">. </w:t>
      </w:r>
    </w:p>
    <w:p w:rsidR="00E80A3A" w:rsidRDefault="00E80A3A">
      <w:pPr>
        <w:ind w:left="-5" w:right="88"/>
      </w:pPr>
    </w:p>
    <w:p w:rsidR="008B2275" w:rsidRDefault="008B2275">
      <w:pPr>
        <w:ind w:left="-5" w:right="88"/>
        <w:rPr>
          <w:b/>
        </w:rPr>
      </w:pPr>
    </w:p>
    <w:p w:rsidR="00E80A3A" w:rsidRDefault="00C81E0F">
      <w:pPr>
        <w:ind w:left="-5" w:right="88"/>
        <w:rPr>
          <w:b/>
        </w:rPr>
      </w:pPr>
      <w:r>
        <w:rPr>
          <w:b/>
        </w:rPr>
        <w:t>PARENT UPDATE</w:t>
      </w:r>
    </w:p>
    <w:p w:rsidR="004D01B4" w:rsidRDefault="004D01B4">
      <w:pPr>
        <w:ind w:left="-5" w:right="88"/>
        <w:rPr>
          <w:b/>
        </w:rPr>
      </w:pPr>
    </w:p>
    <w:p w:rsidR="004D01B4" w:rsidRPr="004D01B4" w:rsidRDefault="004D01B4">
      <w:pPr>
        <w:ind w:left="-5" w:right="88"/>
      </w:pPr>
      <w:r>
        <w:t>Parents are kept up-to-date with the policy via the Parent Forum, regular parent evenings and Student Review Day</w:t>
      </w:r>
      <w:r w:rsidR="0054178A">
        <w:t xml:space="preserve"> and Weekly School Newsletter and Monthly College Newsletter</w:t>
      </w:r>
      <w:r>
        <w:t>.  Feedback is r</w:t>
      </w:r>
      <w:r w:rsidR="006303F0">
        <w:t>equested from parents.</w:t>
      </w:r>
      <w:r>
        <w:t xml:space="preserve">  The School website contains a Careers</w:t>
      </w:r>
      <w:r w:rsidR="0054178A">
        <w:t xml:space="preserve"> page for every year group and there is a Virtual Careers Library providing details of lots of useful resources.</w:t>
      </w:r>
    </w:p>
    <w:p w:rsidR="004D01B4" w:rsidRDefault="004D01B4">
      <w:pPr>
        <w:ind w:left="-5" w:right="88"/>
        <w:rPr>
          <w:b/>
        </w:rPr>
      </w:pPr>
    </w:p>
    <w:p w:rsidR="00463C77" w:rsidRDefault="00DE5AB8">
      <w:pPr>
        <w:spacing w:after="0" w:line="259" w:lineRule="auto"/>
        <w:ind w:left="0" w:firstLine="0"/>
        <w:jc w:val="left"/>
      </w:pPr>
      <w:r>
        <w:rPr>
          <w:b/>
        </w:rPr>
        <w:t xml:space="preserve"> </w:t>
      </w:r>
    </w:p>
    <w:p w:rsidR="00463C77" w:rsidRDefault="00C81E0F">
      <w:pPr>
        <w:pStyle w:val="Heading2"/>
        <w:ind w:left="-5"/>
      </w:pPr>
      <w:r>
        <w:t>BUDGET</w:t>
      </w:r>
    </w:p>
    <w:p w:rsidR="00463C77" w:rsidRDefault="00DE5AB8">
      <w:pPr>
        <w:spacing w:after="0" w:line="259" w:lineRule="auto"/>
        <w:ind w:left="0" w:firstLine="0"/>
        <w:jc w:val="left"/>
      </w:pPr>
      <w:r>
        <w:rPr>
          <w:b/>
        </w:rPr>
        <w:t xml:space="preserve"> </w:t>
      </w:r>
    </w:p>
    <w:p w:rsidR="00463C77" w:rsidRDefault="00DE5AB8">
      <w:pPr>
        <w:ind w:left="-5" w:right="88"/>
      </w:pPr>
      <w:r>
        <w:t>A designated careers budget is available</w:t>
      </w:r>
      <w:r w:rsidR="004D01B4">
        <w:t xml:space="preserve"> each ye</w:t>
      </w:r>
      <w:r w:rsidR="009F50ED">
        <w:t>ar to cover the CEIAG.</w:t>
      </w:r>
      <w:r>
        <w:t xml:space="preserve">   </w:t>
      </w:r>
    </w:p>
    <w:p w:rsidR="00C81E0F" w:rsidRDefault="00C81E0F" w:rsidP="00C81E0F">
      <w:pPr>
        <w:spacing w:after="0" w:line="259" w:lineRule="auto"/>
        <w:ind w:left="0" w:firstLine="0"/>
        <w:jc w:val="left"/>
        <w:rPr>
          <w:b/>
        </w:rPr>
      </w:pPr>
    </w:p>
    <w:p w:rsidR="00463C77" w:rsidRPr="00C81E0F" w:rsidRDefault="00C81E0F" w:rsidP="00C81E0F">
      <w:pPr>
        <w:spacing w:after="0" w:line="259" w:lineRule="auto"/>
        <w:ind w:left="0" w:firstLine="0"/>
        <w:jc w:val="left"/>
        <w:rPr>
          <w:b/>
        </w:rPr>
      </w:pPr>
      <w:r w:rsidRPr="00C81E0F">
        <w:rPr>
          <w:b/>
        </w:rPr>
        <w:t>EQUAL OPPORTUNITIES AND DIFFERENTIATION</w:t>
      </w:r>
      <w:r w:rsidR="00DE5AB8" w:rsidRPr="00C81E0F">
        <w:rPr>
          <w:b/>
        </w:rPr>
        <w:t xml:space="preserve">  </w:t>
      </w:r>
    </w:p>
    <w:p w:rsidR="00463C77" w:rsidRDefault="00DE5AB8">
      <w:pPr>
        <w:spacing w:after="0" w:line="259" w:lineRule="auto"/>
        <w:ind w:left="0" w:firstLine="0"/>
        <w:jc w:val="left"/>
      </w:pPr>
      <w:r>
        <w:rPr>
          <w:b/>
        </w:rPr>
        <w:t xml:space="preserve"> </w:t>
      </w:r>
    </w:p>
    <w:p w:rsidR="00463C77" w:rsidRDefault="00DE5AB8">
      <w:pPr>
        <w:ind w:left="-5" w:right="88"/>
      </w:pPr>
      <w:r>
        <w:lastRenderedPageBreak/>
        <w:t>All information, advice and guidance will be provided impartially to all students and will be provided free of bias. Students will be encouraged to look at careers and courses outside the normal gende</w:t>
      </w:r>
      <w:r w:rsidR="006303F0">
        <w:t>r stereotypes. Following the</w:t>
      </w:r>
      <w:r>
        <w:t xml:space="preserve"> guidance all students with SEND will be entitled to transition plans. Where a student has an Education Health Care Plan, all </w:t>
      </w:r>
      <w:r w:rsidR="009F50ED">
        <w:t xml:space="preserve">reviews of that plan </w:t>
      </w:r>
      <w:r>
        <w:t>will include a focus on preparing them for adulthood, independent living, employment and participation in society. Students with SEND will receive independent and impartial advice about mainstream education, training and employment opportunities on offer, regardless of their individual circumstances to support them for the next phase of education or training and beyond into adult life.</w:t>
      </w:r>
      <w:r>
        <w:rPr>
          <w:b/>
        </w:rPr>
        <w:t xml:space="preserve"> </w:t>
      </w:r>
    </w:p>
    <w:p w:rsidR="00463C77" w:rsidRDefault="00DE5AB8">
      <w:pPr>
        <w:spacing w:after="0" w:line="259" w:lineRule="auto"/>
        <w:ind w:left="1078" w:firstLine="0"/>
        <w:jc w:val="left"/>
      </w:pPr>
      <w:r>
        <w:rPr>
          <w:b/>
          <w:sz w:val="24"/>
        </w:rPr>
        <w:t xml:space="preserve"> </w:t>
      </w:r>
    </w:p>
    <w:p w:rsidR="00463C77" w:rsidRDefault="00DE5AB8">
      <w:pPr>
        <w:pStyle w:val="Heading1"/>
        <w:ind w:left="-5"/>
      </w:pPr>
      <w:r>
        <w:t xml:space="preserve">EVALUATION AND REVIEW </w:t>
      </w:r>
    </w:p>
    <w:p w:rsidR="00463C77" w:rsidRDefault="00DE5AB8">
      <w:pPr>
        <w:spacing w:after="0" w:line="259" w:lineRule="auto"/>
        <w:ind w:left="0" w:firstLine="0"/>
        <w:jc w:val="left"/>
      </w:pPr>
      <w:r>
        <w:rPr>
          <w:b/>
          <w:sz w:val="24"/>
        </w:rPr>
        <w:t xml:space="preserve"> </w:t>
      </w:r>
    </w:p>
    <w:p w:rsidR="00463C77" w:rsidRDefault="00DE5AB8">
      <w:pPr>
        <w:ind w:left="-5" w:right="88"/>
      </w:pPr>
      <w:r>
        <w:t xml:space="preserve">This policy will be reviewed annually as part of the whole-school self-assessment process </w:t>
      </w:r>
      <w:r w:rsidR="009F50ED">
        <w:t xml:space="preserve">for continuous improvement </w:t>
      </w:r>
      <w:r>
        <w:t>and will be reviewed by the governors when any additions or amendments are made. The delivery of CEIAG, including external provision to students will be evaluated annually through discu</w:t>
      </w:r>
      <w:r w:rsidR="004D01B4">
        <w:t xml:space="preserve">ssion with students, evaluation forms, </w:t>
      </w:r>
      <w:r w:rsidR="0096473C">
        <w:t>and survey</w:t>
      </w:r>
      <w:r w:rsidR="004D01B4">
        <w:t xml:space="preserve"> monkey and during </w:t>
      </w:r>
      <w:r w:rsidR="0096473C">
        <w:t>supervision</w:t>
      </w:r>
      <w:r w:rsidR="009F50ED">
        <w:t xml:space="preserve"> of the day.  Senior Leaders</w:t>
      </w:r>
      <w:r w:rsidR="004D01B4">
        <w:t xml:space="preserve"> and Head of Year mentors</w:t>
      </w:r>
      <w:r>
        <w:t xml:space="preserve"> will unde</w:t>
      </w:r>
      <w:r w:rsidR="004D01B4">
        <w:t>rtake interviews</w:t>
      </w:r>
      <w:r>
        <w:t xml:space="preserve"> with Year 11 and Post 16 students in the spring term annually to assess whether the needs of all students are being met. </w:t>
      </w:r>
    </w:p>
    <w:p w:rsidR="00463C77" w:rsidRDefault="00DE5AB8">
      <w:pPr>
        <w:ind w:left="-5" w:right="88"/>
      </w:pPr>
      <w:r>
        <w:t>Individual Careers-linked events such as visits to</w:t>
      </w:r>
      <w:r w:rsidR="004D01B4">
        <w:t xml:space="preserve"> Careers Fairs, Year 10 Mock Interview</w:t>
      </w:r>
      <w:r>
        <w:t xml:space="preserve"> Day and Enterprise Days are evaluated individually and reported to senior staff as part of the annual reporting process. </w:t>
      </w:r>
    </w:p>
    <w:p w:rsidR="00463C77" w:rsidRDefault="00DE5AB8">
      <w:pPr>
        <w:ind w:left="-5" w:right="88"/>
      </w:pPr>
      <w:r>
        <w:t xml:space="preserve">The school will also utilise both local and national destination data to assess the success in supporting students to take up education and/or training which offers good long term prospects. </w:t>
      </w:r>
    </w:p>
    <w:p w:rsidR="00463C77" w:rsidRDefault="00DE5AB8">
      <w:pPr>
        <w:spacing w:after="0" w:line="259" w:lineRule="auto"/>
        <w:ind w:left="0" w:firstLine="0"/>
        <w:jc w:val="left"/>
      </w:pPr>
      <w:r>
        <w:t xml:space="preserve"> </w:t>
      </w:r>
    </w:p>
    <w:p w:rsidR="00463C77" w:rsidRDefault="00DE5AB8">
      <w:pPr>
        <w:spacing w:after="0" w:line="259" w:lineRule="auto"/>
        <w:ind w:left="0" w:firstLine="0"/>
        <w:jc w:val="left"/>
      </w:pPr>
      <w:r>
        <w:t xml:space="preserve"> </w:t>
      </w:r>
    </w:p>
    <w:p w:rsidR="00463C77" w:rsidRDefault="00DE5AB8">
      <w:pPr>
        <w:spacing w:after="0" w:line="259" w:lineRule="auto"/>
        <w:ind w:left="0" w:firstLine="0"/>
        <w:jc w:val="left"/>
      </w:pPr>
      <w:r>
        <w:rPr>
          <w:sz w:val="20"/>
        </w:rPr>
        <w:t xml:space="preserve"> </w:t>
      </w:r>
    </w:p>
    <w:p w:rsidR="00CB7D8E" w:rsidRDefault="00CB7D8E" w:rsidP="004D01B4">
      <w:pPr>
        <w:pStyle w:val="Heading2"/>
        <w:ind w:left="-5"/>
      </w:pPr>
    </w:p>
    <w:p w:rsidR="00CB7D8E" w:rsidRDefault="00CB7D8E" w:rsidP="004D01B4">
      <w:pPr>
        <w:pStyle w:val="Heading2"/>
        <w:ind w:left="-5"/>
      </w:pPr>
    </w:p>
    <w:p w:rsidR="004D01B4" w:rsidRDefault="004D01B4" w:rsidP="004D01B4">
      <w:pPr>
        <w:pStyle w:val="Heading2"/>
        <w:ind w:left="-5"/>
      </w:pPr>
      <w:r>
        <w:t>ADDITIONAL INFORMATION</w:t>
      </w:r>
    </w:p>
    <w:p w:rsidR="004D01B4" w:rsidRDefault="004D01B4" w:rsidP="004D01B4">
      <w:pPr>
        <w:pStyle w:val="Heading2"/>
        <w:ind w:left="-5"/>
      </w:pPr>
    </w:p>
    <w:p w:rsidR="00463C77" w:rsidRDefault="004D01B4">
      <w:pPr>
        <w:spacing w:after="0" w:line="259" w:lineRule="auto"/>
        <w:ind w:left="0" w:firstLine="0"/>
        <w:jc w:val="left"/>
      </w:pPr>
      <w:r>
        <w:t>National Careers Service</w:t>
      </w:r>
      <w:r w:rsidR="009F50ED">
        <w:t xml:space="preserve"> </w:t>
      </w:r>
    </w:p>
    <w:p w:rsidR="004D01B4" w:rsidRDefault="0054178A">
      <w:pPr>
        <w:spacing w:after="0" w:line="259" w:lineRule="auto"/>
        <w:ind w:left="0" w:firstLine="0"/>
        <w:jc w:val="left"/>
      </w:pPr>
      <w:r>
        <w:t>Start Profile</w:t>
      </w:r>
    </w:p>
    <w:p w:rsidR="004D01B4" w:rsidRDefault="004D01B4">
      <w:pPr>
        <w:spacing w:after="0" w:line="259" w:lineRule="auto"/>
        <w:ind w:left="0" w:firstLine="0"/>
        <w:jc w:val="left"/>
      </w:pPr>
      <w:proofErr w:type="spellStart"/>
      <w:r>
        <w:t>Icould</w:t>
      </w:r>
      <w:proofErr w:type="spellEnd"/>
    </w:p>
    <w:p w:rsidR="004D01B4" w:rsidRDefault="004D01B4">
      <w:pPr>
        <w:spacing w:after="0" w:line="259" w:lineRule="auto"/>
        <w:ind w:left="0" w:firstLine="0"/>
        <w:jc w:val="left"/>
      </w:pPr>
      <w:r>
        <w:t>Success for Schools</w:t>
      </w:r>
    </w:p>
    <w:p w:rsidR="004D01B4" w:rsidRDefault="004D01B4">
      <w:pPr>
        <w:spacing w:after="0" w:line="259" w:lineRule="auto"/>
        <w:ind w:left="0" w:firstLine="0"/>
        <w:jc w:val="left"/>
      </w:pPr>
      <w:r>
        <w:t>Toot Hill Extra</w:t>
      </w:r>
      <w:r w:rsidR="009F50ED">
        <w:t xml:space="preserve"> website and office (Careers Hub)</w:t>
      </w:r>
    </w:p>
    <w:p w:rsidR="0054178A" w:rsidRDefault="0054178A">
      <w:pPr>
        <w:spacing w:after="0" w:line="259" w:lineRule="auto"/>
        <w:ind w:left="0" w:firstLine="0"/>
        <w:jc w:val="left"/>
      </w:pPr>
      <w:r>
        <w:t>Virtual Careers Library</w:t>
      </w:r>
    </w:p>
    <w:p w:rsidR="004D01B4" w:rsidRDefault="004D01B4">
      <w:pPr>
        <w:spacing w:after="0" w:line="259" w:lineRule="auto"/>
        <w:ind w:left="0" w:firstLine="0"/>
        <w:jc w:val="left"/>
      </w:pPr>
      <w:r>
        <w:t>Apprenticeship application website</w:t>
      </w:r>
      <w:r w:rsidR="009F50ED">
        <w:t xml:space="preserve"> – gov.uk</w:t>
      </w:r>
    </w:p>
    <w:p w:rsidR="00100281" w:rsidRDefault="00100281">
      <w:pPr>
        <w:spacing w:after="0" w:line="259" w:lineRule="auto"/>
        <w:ind w:left="0" w:firstLine="0"/>
        <w:jc w:val="left"/>
      </w:pPr>
      <w:proofErr w:type="spellStart"/>
      <w:r>
        <w:t>Unifrog</w:t>
      </w:r>
      <w:proofErr w:type="spellEnd"/>
    </w:p>
    <w:p w:rsidR="006303F0" w:rsidRDefault="006303F0">
      <w:pPr>
        <w:spacing w:after="0" w:line="259" w:lineRule="auto"/>
        <w:ind w:left="0" w:firstLine="0"/>
        <w:jc w:val="left"/>
      </w:pPr>
    </w:p>
    <w:p w:rsidR="009F50ED" w:rsidRDefault="009F50ED">
      <w:pPr>
        <w:spacing w:after="0" w:line="259" w:lineRule="auto"/>
        <w:ind w:left="0" w:firstLine="0"/>
        <w:jc w:val="left"/>
      </w:pPr>
    </w:p>
    <w:p w:rsidR="00CB7D8E" w:rsidRDefault="00CB7D8E">
      <w:pPr>
        <w:spacing w:after="0" w:line="259" w:lineRule="auto"/>
        <w:ind w:left="0" w:firstLine="0"/>
        <w:jc w:val="left"/>
      </w:pPr>
    </w:p>
    <w:p w:rsidR="00CB7D8E" w:rsidRDefault="00CB7D8E">
      <w:pPr>
        <w:spacing w:after="0" w:line="259" w:lineRule="auto"/>
        <w:ind w:left="0" w:firstLine="0"/>
        <w:jc w:val="left"/>
      </w:pPr>
    </w:p>
    <w:p w:rsidR="00CB7D8E" w:rsidRDefault="00CB7D8E">
      <w:pPr>
        <w:spacing w:after="0" w:line="259" w:lineRule="auto"/>
        <w:ind w:left="0" w:firstLine="0"/>
        <w:jc w:val="left"/>
      </w:pPr>
    </w:p>
    <w:p w:rsidR="006303F0" w:rsidRDefault="00100281">
      <w:pPr>
        <w:spacing w:after="0" w:line="259" w:lineRule="auto"/>
        <w:ind w:left="0" w:firstLine="0"/>
        <w:jc w:val="left"/>
      </w:pPr>
      <w:r>
        <w:t>Fiona Farmer/September 2019</w:t>
      </w:r>
    </w:p>
    <w:p w:rsidR="004D01B4" w:rsidRDefault="004D01B4">
      <w:pPr>
        <w:spacing w:after="0" w:line="259" w:lineRule="auto"/>
        <w:ind w:left="0" w:firstLine="0"/>
        <w:jc w:val="left"/>
      </w:pPr>
    </w:p>
    <w:sectPr w:rsidR="004D01B4" w:rsidSect="00E90A05">
      <w:headerReference w:type="default" r:id="rId8"/>
      <w:footerReference w:type="even" r:id="rId9"/>
      <w:footerReference w:type="default" r:id="rId10"/>
      <w:headerReference w:type="first" r:id="rId11"/>
      <w:footerReference w:type="first" r:id="rId12"/>
      <w:pgSz w:w="11906" w:h="16838"/>
      <w:pgMar w:top="1134" w:right="1320" w:bottom="1289" w:left="1419" w:header="720"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45" w:rsidRDefault="00A15145">
      <w:pPr>
        <w:spacing w:after="0" w:line="240" w:lineRule="auto"/>
      </w:pPr>
      <w:r>
        <w:separator/>
      </w:r>
    </w:p>
  </w:endnote>
  <w:endnote w:type="continuationSeparator" w:id="0">
    <w:p w:rsidR="00A15145" w:rsidRDefault="00A1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49" w:rsidRDefault="00C31949">
    <w:pPr>
      <w:spacing w:line="259" w:lineRule="auto"/>
      <w:ind w:left="0" w:right="96" w:firstLine="0"/>
      <w:jc w:val="right"/>
    </w:pPr>
    <w:r>
      <w:fldChar w:fldCharType="begin"/>
    </w:r>
    <w:r>
      <w:instrText xml:space="preserve"> PAGE   \* MERGEFORMAT </w:instrText>
    </w:r>
    <w:r>
      <w:fldChar w:fldCharType="separate"/>
    </w:r>
    <w:r w:rsidR="00FB72C1" w:rsidRPr="00FB72C1">
      <w:rPr>
        <w:noProof/>
        <w:sz w:val="20"/>
      </w:rPr>
      <w:t>8</w:t>
    </w:r>
    <w:r>
      <w:rPr>
        <w:sz w:val="20"/>
      </w:rPr>
      <w:fldChar w:fldCharType="end"/>
    </w:r>
    <w:r>
      <w:rPr>
        <w:sz w:val="20"/>
      </w:rPr>
      <w:t xml:space="preserve"> </w:t>
    </w:r>
  </w:p>
  <w:p w:rsidR="00C31949" w:rsidRDefault="00C31949">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49" w:rsidRDefault="00C31949">
    <w:pPr>
      <w:spacing w:line="259" w:lineRule="auto"/>
      <w:ind w:left="0" w:right="96" w:firstLine="0"/>
      <w:jc w:val="right"/>
    </w:pPr>
    <w:r>
      <w:fldChar w:fldCharType="begin"/>
    </w:r>
    <w:r>
      <w:instrText xml:space="preserve"> PAGE   \* MERGEFORMAT </w:instrText>
    </w:r>
    <w:r>
      <w:fldChar w:fldCharType="separate"/>
    </w:r>
    <w:r w:rsidR="00FB72C1" w:rsidRPr="00FB72C1">
      <w:rPr>
        <w:noProof/>
        <w:sz w:val="20"/>
      </w:rPr>
      <w:t>9</w:t>
    </w:r>
    <w:r>
      <w:rPr>
        <w:sz w:val="20"/>
      </w:rPr>
      <w:fldChar w:fldCharType="end"/>
    </w:r>
    <w:r>
      <w:rPr>
        <w:sz w:val="20"/>
      </w:rPr>
      <w:t xml:space="preserve"> </w:t>
    </w:r>
  </w:p>
  <w:p w:rsidR="00C31949" w:rsidRDefault="00C31949">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49" w:rsidRDefault="00C31949">
    <w:pPr>
      <w:spacing w:line="259" w:lineRule="auto"/>
      <w:ind w:left="0" w:right="96" w:firstLine="0"/>
      <w:jc w:val="right"/>
    </w:pPr>
    <w:r>
      <w:fldChar w:fldCharType="begin"/>
    </w:r>
    <w:r>
      <w:instrText xml:space="preserve"> PAGE   \* MERGEFORMAT </w:instrText>
    </w:r>
    <w:r>
      <w:fldChar w:fldCharType="separate"/>
    </w:r>
    <w:r w:rsidR="00FB72C1" w:rsidRPr="00FB72C1">
      <w:rPr>
        <w:noProof/>
        <w:sz w:val="20"/>
      </w:rPr>
      <w:t>1</w:t>
    </w:r>
    <w:r>
      <w:rPr>
        <w:sz w:val="20"/>
      </w:rPr>
      <w:fldChar w:fldCharType="end"/>
    </w:r>
    <w:r>
      <w:rPr>
        <w:sz w:val="20"/>
      </w:rPr>
      <w:t xml:space="preserve"> </w:t>
    </w:r>
  </w:p>
  <w:p w:rsidR="00C31949" w:rsidRDefault="00C31949">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45" w:rsidRDefault="00A15145">
      <w:pPr>
        <w:spacing w:after="0" w:line="240" w:lineRule="auto"/>
      </w:pPr>
      <w:r>
        <w:separator/>
      </w:r>
    </w:p>
  </w:footnote>
  <w:footnote w:type="continuationSeparator" w:id="0">
    <w:p w:rsidR="00A15145" w:rsidRDefault="00A15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71" w:rsidRPr="00D96971" w:rsidRDefault="00D96971">
    <w:pPr>
      <w:pStyle w:val="Header"/>
      <w:rPr>
        <w:color w:val="44546A" w:themeColor="text2"/>
      </w:rPr>
    </w:pPr>
  </w:p>
  <w:p w:rsidR="00D96971" w:rsidRDefault="00D96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05" w:rsidRDefault="00E90A05">
    <w:pPr>
      <w:pStyle w:val="Header"/>
    </w:pPr>
    <w:r>
      <w:rPr>
        <w:noProof/>
      </w:rPr>
      <w:drawing>
        <wp:anchor distT="0" distB="0" distL="114300" distR="114300" simplePos="0" relativeHeight="251659264" behindDoc="1" locked="0" layoutInCell="1" allowOverlap="1" wp14:anchorId="1D55EF34" wp14:editId="04C654D1">
          <wp:simplePos x="0" y="0"/>
          <wp:positionH relativeFrom="margin">
            <wp:align>center</wp:align>
          </wp:positionH>
          <wp:positionV relativeFrom="paragraph">
            <wp:posOffset>-457200</wp:posOffset>
          </wp:positionV>
          <wp:extent cx="7556499" cy="10688789"/>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99" cy="106887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48E2"/>
    <w:multiLevelType w:val="hybridMultilevel"/>
    <w:tmpl w:val="314A2FD4"/>
    <w:lvl w:ilvl="0" w:tplc="7806F8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C25D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0CBC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E83B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8462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92DC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0652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D09A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5E05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DBC4684"/>
    <w:multiLevelType w:val="hybridMultilevel"/>
    <w:tmpl w:val="D8B2BF0E"/>
    <w:lvl w:ilvl="0" w:tplc="099CFB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7C5C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30AD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B88A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EE5C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06BF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4AD8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AAA0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0AB4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5AFC4D75"/>
    <w:multiLevelType w:val="hybridMultilevel"/>
    <w:tmpl w:val="AE7E974C"/>
    <w:lvl w:ilvl="0" w:tplc="21D8DA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3EB8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7482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22D4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BAF2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8270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D405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7A27C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5AF9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64241596"/>
    <w:multiLevelType w:val="hybridMultilevel"/>
    <w:tmpl w:val="2EDCF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6378C4"/>
    <w:multiLevelType w:val="hybridMultilevel"/>
    <w:tmpl w:val="7584C7EE"/>
    <w:lvl w:ilvl="0" w:tplc="A87ABD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74BB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1EC3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88B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E4E2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A682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7809A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8226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B692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70FB176A"/>
    <w:multiLevelType w:val="hybridMultilevel"/>
    <w:tmpl w:val="D8DA9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7E875573"/>
    <w:multiLevelType w:val="hybridMultilevel"/>
    <w:tmpl w:val="E62CA1BA"/>
    <w:lvl w:ilvl="0" w:tplc="DB560E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69C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1269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0CF4B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5EAA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F807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7E4B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9C19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6239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6"/>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77"/>
    <w:rsid w:val="00035829"/>
    <w:rsid w:val="000A1D9B"/>
    <w:rsid w:val="00100281"/>
    <w:rsid w:val="00124096"/>
    <w:rsid w:val="001A0799"/>
    <w:rsid w:val="00242196"/>
    <w:rsid w:val="002C1D38"/>
    <w:rsid w:val="002F3E7F"/>
    <w:rsid w:val="00463C77"/>
    <w:rsid w:val="004A7582"/>
    <w:rsid w:val="004D01B4"/>
    <w:rsid w:val="0054178A"/>
    <w:rsid w:val="00560202"/>
    <w:rsid w:val="005E758B"/>
    <w:rsid w:val="006303F0"/>
    <w:rsid w:val="00696C57"/>
    <w:rsid w:val="006F68EB"/>
    <w:rsid w:val="007A3DA2"/>
    <w:rsid w:val="008167CD"/>
    <w:rsid w:val="008A2E30"/>
    <w:rsid w:val="008B2275"/>
    <w:rsid w:val="0096214F"/>
    <w:rsid w:val="0096473C"/>
    <w:rsid w:val="009A0603"/>
    <w:rsid w:val="009F50ED"/>
    <w:rsid w:val="00A15145"/>
    <w:rsid w:val="00A87CAD"/>
    <w:rsid w:val="00AC014E"/>
    <w:rsid w:val="00B42DC7"/>
    <w:rsid w:val="00B924F5"/>
    <w:rsid w:val="00C31949"/>
    <w:rsid w:val="00C81E0F"/>
    <w:rsid w:val="00CB7D8E"/>
    <w:rsid w:val="00CE52EE"/>
    <w:rsid w:val="00D511F9"/>
    <w:rsid w:val="00D76398"/>
    <w:rsid w:val="00D96971"/>
    <w:rsid w:val="00DE5AB8"/>
    <w:rsid w:val="00E73686"/>
    <w:rsid w:val="00E80835"/>
    <w:rsid w:val="00E80A3A"/>
    <w:rsid w:val="00E90A05"/>
    <w:rsid w:val="00EC3CC6"/>
    <w:rsid w:val="00F31100"/>
    <w:rsid w:val="00FB72C1"/>
    <w:rsid w:val="00FB7B62"/>
    <w:rsid w:val="00FE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167CD"/>
    <w:pPr>
      <w:ind w:left="720"/>
      <w:contextualSpacing/>
    </w:pPr>
  </w:style>
  <w:style w:type="paragraph" w:styleId="BalloonText">
    <w:name w:val="Balloon Text"/>
    <w:basedOn w:val="Normal"/>
    <w:link w:val="BalloonTextChar"/>
    <w:uiPriority w:val="99"/>
    <w:semiHidden/>
    <w:unhideWhenUsed/>
    <w:rsid w:val="000A1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D9B"/>
    <w:rPr>
      <w:rFonts w:ascii="Segoe UI" w:eastAsia="Arial" w:hAnsi="Segoe UI" w:cs="Segoe UI"/>
      <w:color w:val="000000"/>
      <w:sz w:val="18"/>
      <w:szCs w:val="18"/>
    </w:rPr>
  </w:style>
  <w:style w:type="paragraph" w:styleId="Header">
    <w:name w:val="header"/>
    <w:basedOn w:val="Normal"/>
    <w:link w:val="HeaderChar"/>
    <w:uiPriority w:val="99"/>
    <w:unhideWhenUsed/>
    <w:rsid w:val="00242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196"/>
    <w:rPr>
      <w:rFonts w:ascii="Arial" w:eastAsia="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167CD"/>
    <w:pPr>
      <w:ind w:left="720"/>
      <w:contextualSpacing/>
    </w:pPr>
  </w:style>
  <w:style w:type="paragraph" w:styleId="BalloonText">
    <w:name w:val="Balloon Text"/>
    <w:basedOn w:val="Normal"/>
    <w:link w:val="BalloonTextChar"/>
    <w:uiPriority w:val="99"/>
    <w:semiHidden/>
    <w:unhideWhenUsed/>
    <w:rsid w:val="000A1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D9B"/>
    <w:rPr>
      <w:rFonts w:ascii="Segoe UI" w:eastAsia="Arial" w:hAnsi="Segoe UI" w:cs="Segoe UI"/>
      <w:color w:val="000000"/>
      <w:sz w:val="18"/>
      <w:szCs w:val="18"/>
    </w:rPr>
  </w:style>
  <w:style w:type="paragraph" w:styleId="Header">
    <w:name w:val="header"/>
    <w:basedOn w:val="Normal"/>
    <w:link w:val="HeaderChar"/>
    <w:uiPriority w:val="99"/>
    <w:unhideWhenUsed/>
    <w:rsid w:val="00242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196"/>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3106</Words>
  <Characters>17708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n.lyons</dc:creator>
  <cp:lastModifiedBy>elizabeth seingier</cp:lastModifiedBy>
  <cp:revision>2</cp:revision>
  <cp:lastPrinted>2016-05-31T12:47:00Z</cp:lastPrinted>
  <dcterms:created xsi:type="dcterms:W3CDTF">2020-06-24T09:44:00Z</dcterms:created>
  <dcterms:modified xsi:type="dcterms:W3CDTF">2020-06-24T09:44:00Z</dcterms:modified>
</cp:coreProperties>
</file>